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5061A" w14:textId="77777777" w:rsidR="001E5AC0" w:rsidRPr="000B6F08" w:rsidRDefault="001E5AC0" w:rsidP="00CF7720">
      <w:pPr>
        <w:spacing w:line="360" w:lineRule="auto"/>
        <w:rPr>
          <w:rFonts w:asciiTheme="minorHAnsi" w:hAnsiTheme="minorHAnsi" w:cstheme="minorHAnsi"/>
        </w:rPr>
      </w:pPr>
      <w:r w:rsidRPr="000B6F08">
        <w:rPr>
          <w:rFonts w:asciiTheme="minorHAnsi" w:hAnsiTheme="minorHAnsi" w:cstheme="minorHAnsi"/>
          <w:noProof/>
        </w:rPr>
        <w:drawing>
          <wp:anchor distT="0" distB="0" distL="114300" distR="114300" simplePos="0" relativeHeight="251659264" behindDoc="1" locked="0" layoutInCell="1" allowOverlap="1" wp14:anchorId="05E51A67" wp14:editId="41329318">
            <wp:simplePos x="0" y="0"/>
            <wp:positionH relativeFrom="margin">
              <wp:align>right</wp:align>
            </wp:positionH>
            <wp:positionV relativeFrom="paragraph">
              <wp:posOffset>0</wp:posOffset>
            </wp:positionV>
            <wp:extent cx="2543175" cy="1143000"/>
            <wp:effectExtent l="0" t="0" r="9525" b="0"/>
            <wp:wrapTight wrapText="bothSides">
              <wp:wrapPolygon edited="0">
                <wp:start x="0" y="0"/>
                <wp:lineTo x="0" y="21240"/>
                <wp:lineTo x="21519" y="21240"/>
                <wp:lineTo x="21519" y="0"/>
                <wp:lineTo x="0" y="0"/>
              </wp:wrapPolygon>
            </wp:wrapTight>
            <wp:docPr id="3" name="Afbeelding 3" descr="Logo G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H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7ECD5" w14:textId="77777777" w:rsidR="001E5AC0" w:rsidRPr="000B6F08" w:rsidRDefault="001E5AC0" w:rsidP="0036147A">
      <w:pPr>
        <w:spacing w:line="360" w:lineRule="auto"/>
        <w:ind w:firstLine="284"/>
        <w:rPr>
          <w:rFonts w:asciiTheme="minorHAnsi" w:hAnsiTheme="minorHAnsi" w:cstheme="minorHAnsi"/>
        </w:rPr>
      </w:pPr>
    </w:p>
    <w:p w14:paraId="65C59BF7" w14:textId="77777777" w:rsidR="001E5AC0" w:rsidRPr="000B6F08" w:rsidRDefault="007A266E" w:rsidP="0036147A">
      <w:pPr>
        <w:spacing w:line="360" w:lineRule="auto"/>
        <w:rPr>
          <w:rFonts w:asciiTheme="minorHAnsi" w:hAnsiTheme="minorHAnsi" w:cstheme="minorHAnsi"/>
          <w:sz w:val="22"/>
          <w:szCs w:val="22"/>
        </w:rPr>
      </w:pPr>
      <w:r w:rsidRPr="000B6F08">
        <w:rPr>
          <w:rFonts w:asciiTheme="minorHAnsi" w:hAnsiTheme="minorHAnsi" w:cstheme="minorHAnsi"/>
          <w:sz w:val="22"/>
          <w:szCs w:val="22"/>
        </w:rPr>
        <w:t xml:space="preserve">Aan: </w:t>
      </w:r>
      <w:r w:rsidR="001333FB" w:rsidRPr="000B6F08">
        <w:rPr>
          <w:rFonts w:asciiTheme="minorHAnsi" w:hAnsiTheme="minorHAnsi" w:cstheme="minorHAnsi"/>
          <w:sz w:val="22"/>
          <w:szCs w:val="22"/>
        </w:rPr>
        <w:t xml:space="preserve">de leden van de gemeenteraad van </w:t>
      </w:r>
      <w:r w:rsidR="009F69DC">
        <w:rPr>
          <w:rFonts w:asciiTheme="minorHAnsi" w:hAnsiTheme="minorHAnsi" w:cstheme="minorHAnsi"/>
          <w:sz w:val="22"/>
          <w:szCs w:val="22"/>
        </w:rPr>
        <w:t>Waddinxveen</w:t>
      </w:r>
    </w:p>
    <w:p w14:paraId="68FD44D8" w14:textId="77777777" w:rsidR="001E5AC0" w:rsidRPr="000B6F08" w:rsidRDefault="001E5AC0" w:rsidP="0036147A">
      <w:pPr>
        <w:spacing w:line="360" w:lineRule="auto"/>
        <w:ind w:firstLine="284"/>
        <w:rPr>
          <w:rFonts w:asciiTheme="minorHAnsi" w:hAnsiTheme="minorHAnsi" w:cstheme="minorHAnsi"/>
          <w:sz w:val="22"/>
          <w:szCs w:val="22"/>
        </w:rPr>
      </w:pPr>
    </w:p>
    <w:tbl>
      <w:tblPr>
        <w:tblW w:w="0" w:type="auto"/>
        <w:tblCellMar>
          <w:left w:w="0" w:type="dxa"/>
          <w:right w:w="70" w:type="dxa"/>
        </w:tblCellMar>
        <w:tblLook w:val="0000" w:firstRow="0" w:lastRow="0" w:firstColumn="0" w:lastColumn="0" w:noHBand="0" w:noVBand="0"/>
      </w:tblPr>
      <w:tblGrid>
        <w:gridCol w:w="2878"/>
        <w:gridCol w:w="2867"/>
        <w:gridCol w:w="2875"/>
        <w:gridCol w:w="130"/>
        <w:gridCol w:w="605"/>
      </w:tblGrid>
      <w:tr w:rsidR="007A266E" w:rsidRPr="000B6F08" w14:paraId="66E3146B" w14:textId="77777777" w:rsidTr="007A266E">
        <w:trPr>
          <w:trHeight w:val="120"/>
        </w:trPr>
        <w:tc>
          <w:tcPr>
            <w:tcW w:w="2878" w:type="dxa"/>
          </w:tcPr>
          <w:p w14:paraId="574704CF"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67" w:type="dxa"/>
          </w:tcPr>
          <w:p w14:paraId="5A905A15"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75" w:type="dxa"/>
            <w:vAlign w:val="bottom"/>
          </w:tcPr>
          <w:p w14:paraId="6EDCAC25" w14:textId="77777777" w:rsidR="001E5AC0" w:rsidRPr="000B6F08" w:rsidRDefault="001E5AC0" w:rsidP="0036147A">
            <w:pPr>
              <w:pStyle w:val="Aanhef"/>
              <w:spacing w:line="360" w:lineRule="auto"/>
              <w:rPr>
                <w:rFonts w:asciiTheme="minorHAnsi" w:hAnsiTheme="minorHAnsi" w:cstheme="minorHAnsi"/>
                <w:sz w:val="22"/>
                <w:szCs w:val="22"/>
              </w:rPr>
            </w:pPr>
          </w:p>
        </w:tc>
        <w:tc>
          <w:tcPr>
            <w:tcW w:w="130" w:type="dxa"/>
          </w:tcPr>
          <w:p w14:paraId="22C50373"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7B221DED" w14:textId="77777777" w:rsidR="001E5AC0" w:rsidRPr="000B6F08" w:rsidRDefault="001E5AC0" w:rsidP="0036147A">
            <w:pPr>
              <w:spacing w:line="360" w:lineRule="auto"/>
              <w:rPr>
                <w:rFonts w:asciiTheme="minorHAnsi" w:hAnsiTheme="minorHAnsi" w:cstheme="minorHAnsi"/>
                <w:sz w:val="22"/>
                <w:szCs w:val="22"/>
              </w:rPr>
            </w:pPr>
          </w:p>
        </w:tc>
      </w:tr>
      <w:tr w:rsidR="007A266E" w:rsidRPr="000B6F08" w14:paraId="60824E52" w14:textId="77777777" w:rsidTr="007A266E">
        <w:trPr>
          <w:trHeight w:val="208"/>
        </w:trPr>
        <w:tc>
          <w:tcPr>
            <w:tcW w:w="2878" w:type="dxa"/>
          </w:tcPr>
          <w:p w14:paraId="30932882" w14:textId="77777777" w:rsidR="001E5AC0" w:rsidRPr="000B6F08" w:rsidRDefault="007A266E" w:rsidP="0036147A">
            <w:pPr>
              <w:pStyle w:val="refkop"/>
              <w:spacing w:line="360" w:lineRule="auto"/>
              <w:rPr>
                <w:rFonts w:asciiTheme="minorHAnsi" w:hAnsiTheme="minorHAnsi" w:cstheme="minorHAnsi"/>
                <w:sz w:val="22"/>
                <w:szCs w:val="22"/>
              </w:rPr>
            </w:pPr>
            <w:r w:rsidRPr="000B6F08">
              <w:rPr>
                <w:rFonts w:asciiTheme="minorHAnsi" w:hAnsiTheme="minorHAnsi" w:cstheme="minorHAnsi"/>
                <w:sz w:val="22"/>
                <w:szCs w:val="22"/>
              </w:rPr>
              <w:t>C</w:t>
            </w:r>
            <w:r w:rsidR="001E5AC0" w:rsidRPr="000B6F08">
              <w:rPr>
                <w:rFonts w:asciiTheme="minorHAnsi" w:hAnsiTheme="minorHAnsi" w:cstheme="minorHAnsi"/>
                <w:sz w:val="22"/>
                <w:szCs w:val="22"/>
              </w:rPr>
              <w:t>ontactpersoon</w:t>
            </w:r>
            <w:r w:rsidRPr="000B6F08">
              <w:rPr>
                <w:rFonts w:asciiTheme="minorHAnsi" w:hAnsiTheme="minorHAnsi" w:cstheme="minorHAnsi"/>
                <w:sz w:val="22"/>
                <w:szCs w:val="22"/>
              </w:rPr>
              <w:t xml:space="preserve"> </w:t>
            </w:r>
          </w:p>
          <w:p w14:paraId="1885E2B0" w14:textId="77777777" w:rsidR="001E5AC0" w:rsidRPr="000B6F08" w:rsidRDefault="00314A08" w:rsidP="00070780">
            <w:pPr>
              <w:spacing w:line="360" w:lineRule="auto"/>
              <w:rPr>
                <w:rFonts w:asciiTheme="minorHAnsi" w:hAnsiTheme="minorHAnsi" w:cstheme="minorHAnsi"/>
                <w:sz w:val="22"/>
                <w:szCs w:val="22"/>
              </w:rPr>
            </w:pPr>
            <w:r w:rsidRPr="000B6F08">
              <w:rPr>
                <w:rFonts w:asciiTheme="minorHAnsi" w:hAnsiTheme="minorHAnsi" w:cstheme="minorHAnsi"/>
                <w:sz w:val="22"/>
                <w:szCs w:val="22"/>
              </w:rPr>
              <w:t>M. ter Hoeve</w:t>
            </w:r>
            <w:r w:rsidR="007A266E" w:rsidRPr="000B6F08">
              <w:rPr>
                <w:rFonts w:asciiTheme="minorHAnsi" w:hAnsiTheme="minorHAnsi" w:cstheme="minorHAnsi"/>
                <w:sz w:val="22"/>
                <w:szCs w:val="22"/>
              </w:rPr>
              <w:t xml:space="preserve">   </w:t>
            </w:r>
          </w:p>
        </w:tc>
        <w:tc>
          <w:tcPr>
            <w:tcW w:w="2867" w:type="dxa"/>
          </w:tcPr>
          <w:p w14:paraId="63563D25" w14:textId="77777777" w:rsidR="001E5AC0" w:rsidRPr="000B6F08" w:rsidRDefault="007A266E" w:rsidP="0036147A">
            <w:pPr>
              <w:pStyle w:val="Aanhef"/>
              <w:spacing w:line="360" w:lineRule="auto"/>
              <w:rPr>
                <w:rFonts w:asciiTheme="minorHAnsi" w:hAnsiTheme="minorHAnsi" w:cstheme="minorHAnsi"/>
                <w:sz w:val="22"/>
                <w:szCs w:val="22"/>
              </w:rPr>
            </w:pPr>
            <w:r w:rsidRPr="000B6F08">
              <w:rPr>
                <w:rFonts w:asciiTheme="minorHAnsi" w:hAnsiTheme="minorHAnsi" w:cstheme="minorHAnsi"/>
                <w:sz w:val="22"/>
                <w:szCs w:val="22"/>
              </w:rPr>
              <w:t>Telefoon</w:t>
            </w:r>
          </w:p>
          <w:p w14:paraId="7E74B205" w14:textId="77777777" w:rsidR="007A266E" w:rsidRPr="000B6F08" w:rsidRDefault="007E6908" w:rsidP="00070780">
            <w:pPr>
              <w:spacing w:line="360" w:lineRule="auto"/>
              <w:rPr>
                <w:rFonts w:asciiTheme="minorHAnsi" w:hAnsiTheme="minorHAnsi" w:cstheme="minorHAnsi"/>
                <w:sz w:val="22"/>
                <w:szCs w:val="22"/>
              </w:rPr>
            </w:pPr>
            <w:r w:rsidRPr="000B6F08">
              <w:rPr>
                <w:rFonts w:asciiTheme="minorHAnsi" w:hAnsiTheme="minorHAnsi" w:cstheme="minorHAnsi"/>
                <w:sz w:val="22"/>
                <w:szCs w:val="22"/>
              </w:rPr>
              <w:t>06-</w:t>
            </w:r>
            <w:r w:rsidR="00314A08" w:rsidRPr="000B6F08">
              <w:rPr>
                <w:rFonts w:asciiTheme="minorHAnsi" w:hAnsiTheme="minorHAnsi" w:cstheme="minorHAnsi"/>
                <w:sz w:val="22"/>
                <w:szCs w:val="22"/>
              </w:rPr>
              <w:t>15872064</w:t>
            </w:r>
          </w:p>
        </w:tc>
        <w:tc>
          <w:tcPr>
            <w:tcW w:w="2875" w:type="dxa"/>
          </w:tcPr>
          <w:p w14:paraId="5DDE5423" w14:textId="77777777" w:rsidR="001E5AC0" w:rsidRPr="000B6F08" w:rsidRDefault="001E5AC0" w:rsidP="0036147A">
            <w:pPr>
              <w:pStyle w:val="refkop"/>
              <w:spacing w:line="360" w:lineRule="auto"/>
              <w:rPr>
                <w:rFonts w:asciiTheme="minorHAnsi" w:hAnsiTheme="minorHAnsi" w:cstheme="minorHAnsi"/>
                <w:sz w:val="22"/>
                <w:szCs w:val="22"/>
              </w:rPr>
            </w:pPr>
            <w:r w:rsidRPr="000B6F08">
              <w:rPr>
                <w:rFonts w:asciiTheme="minorHAnsi" w:hAnsiTheme="minorHAnsi" w:cstheme="minorHAnsi"/>
                <w:sz w:val="22"/>
                <w:szCs w:val="22"/>
              </w:rPr>
              <w:t>Datum</w:t>
            </w:r>
          </w:p>
          <w:p w14:paraId="354EB954" w14:textId="37E2F3E6" w:rsidR="001E5AC0" w:rsidRPr="000B6F08" w:rsidRDefault="00217562" w:rsidP="00217562">
            <w:pPr>
              <w:pStyle w:val="Aanhef"/>
              <w:tabs>
                <w:tab w:val="center" w:pos="1985"/>
              </w:tabs>
              <w:spacing w:line="360" w:lineRule="auto"/>
              <w:rPr>
                <w:rFonts w:asciiTheme="minorHAnsi" w:hAnsiTheme="minorHAnsi" w:cstheme="minorHAnsi"/>
                <w:sz w:val="22"/>
                <w:szCs w:val="22"/>
              </w:rPr>
            </w:pPr>
            <w:r>
              <w:rPr>
                <w:rFonts w:asciiTheme="minorHAnsi" w:hAnsiTheme="minorHAnsi" w:cstheme="minorHAnsi"/>
                <w:sz w:val="22"/>
                <w:szCs w:val="22"/>
              </w:rPr>
              <w:t>6 oktober</w:t>
            </w:r>
            <w:r w:rsidR="00CD140D">
              <w:rPr>
                <w:rFonts w:asciiTheme="minorHAnsi" w:hAnsiTheme="minorHAnsi" w:cstheme="minorHAnsi"/>
                <w:sz w:val="22"/>
                <w:szCs w:val="22"/>
              </w:rPr>
              <w:t xml:space="preserve"> 2023</w:t>
            </w:r>
          </w:p>
        </w:tc>
        <w:tc>
          <w:tcPr>
            <w:tcW w:w="130" w:type="dxa"/>
          </w:tcPr>
          <w:p w14:paraId="28289399"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37B32462" w14:textId="77777777" w:rsidR="001E5AC0" w:rsidRPr="000B6F08" w:rsidRDefault="001E5AC0" w:rsidP="0036147A">
            <w:pPr>
              <w:pStyle w:val="refkop"/>
              <w:spacing w:line="360" w:lineRule="auto"/>
              <w:rPr>
                <w:rFonts w:asciiTheme="minorHAnsi" w:hAnsiTheme="minorHAnsi" w:cstheme="minorHAnsi"/>
                <w:sz w:val="22"/>
                <w:szCs w:val="22"/>
              </w:rPr>
            </w:pPr>
          </w:p>
          <w:p w14:paraId="6E87883C" w14:textId="77777777" w:rsidR="001E5AC0" w:rsidRPr="000B6F08" w:rsidRDefault="001E5AC0" w:rsidP="0036147A">
            <w:pPr>
              <w:spacing w:line="360" w:lineRule="auto"/>
              <w:rPr>
                <w:rFonts w:asciiTheme="minorHAnsi" w:hAnsiTheme="minorHAnsi" w:cstheme="minorHAnsi"/>
                <w:sz w:val="22"/>
                <w:szCs w:val="22"/>
              </w:rPr>
            </w:pPr>
          </w:p>
        </w:tc>
      </w:tr>
      <w:tr w:rsidR="007A266E" w:rsidRPr="000B6F08" w14:paraId="4A61C5ED" w14:textId="77777777" w:rsidTr="007A266E">
        <w:trPr>
          <w:trHeight w:val="208"/>
        </w:trPr>
        <w:tc>
          <w:tcPr>
            <w:tcW w:w="2878" w:type="dxa"/>
          </w:tcPr>
          <w:p w14:paraId="0203889E" w14:textId="77777777" w:rsidR="001E5AC0" w:rsidRPr="000B6F08" w:rsidRDefault="001E5AC0" w:rsidP="0036147A">
            <w:pPr>
              <w:pStyle w:val="refkop"/>
              <w:spacing w:line="360" w:lineRule="auto"/>
              <w:rPr>
                <w:rFonts w:asciiTheme="minorHAnsi" w:hAnsiTheme="minorHAnsi" w:cstheme="minorHAnsi"/>
                <w:sz w:val="22"/>
                <w:szCs w:val="22"/>
              </w:rPr>
            </w:pPr>
          </w:p>
          <w:p w14:paraId="5C9CCD4B" w14:textId="77777777" w:rsidR="001B5ECB" w:rsidRPr="000B6F08" w:rsidRDefault="001B5ECB" w:rsidP="0036147A">
            <w:pPr>
              <w:pStyle w:val="refkop"/>
              <w:spacing w:line="360" w:lineRule="auto"/>
              <w:rPr>
                <w:rFonts w:asciiTheme="minorHAnsi" w:hAnsiTheme="minorHAnsi" w:cstheme="minorHAnsi"/>
                <w:sz w:val="22"/>
                <w:szCs w:val="22"/>
              </w:rPr>
            </w:pPr>
          </w:p>
        </w:tc>
        <w:tc>
          <w:tcPr>
            <w:tcW w:w="2867" w:type="dxa"/>
          </w:tcPr>
          <w:p w14:paraId="067CA36C"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75" w:type="dxa"/>
          </w:tcPr>
          <w:p w14:paraId="7696234C" w14:textId="77777777" w:rsidR="001E5AC0" w:rsidRPr="000B6F08" w:rsidRDefault="001E5AC0" w:rsidP="0036147A">
            <w:pPr>
              <w:pStyle w:val="refkop"/>
              <w:spacing w:line="360" w:lineRule="auto"/>
              <w:rPr>
                <w:rFonts w:asciiTheme="minorHAnsi" w:hAnsiTheme="minorHAnsi" w:cstheme="minorHAnsi"/>
                <w:sz w:val="22"/>
                <w:szCs w:val="22"/>
              </w:rPr>
            </w:pPr>
          </w:p>
        </w:tc>
        <w:tc>
          <w:tcPr>
            <w:tcW w:w="130" w:type="dxa"/>
          </w:tcPr>
          <w:p w14:paraId="78D51C3B"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22A90CEE" w14:textId="77777777" w:rsidR="001E5AC0" w:rsidRPr="000B6F08" w:rsidRDefault="001E5AC0" w:rsidP="0036147A">
            <w:pPr>
              <w:pStyle w:val="refkop"/>
              <w:spacing w:line="360" w:lineRule="auto"/>
              <w:rPr>
                <w:rFonts w:asciiTheme="minorHAnsi" w:hAnsiTheme="minorHAnsi" w:cstheme="minorHAnsi"/>
                <w:sz w:val="22"/>
                <w:szCs w:val="22"/>
              </w:rPr>
            </w:pPr>
          </w:p>
        </w:tc>
      </w:tr>
      <w:tr w:rsidR="001E5AC0" w:rsidRPr="000B6F08" w14:paraId="067346AE" w14:textId="77777777" w:rsidTr="007A266E">
        <w:trPr>
          <w:cantSplit/>
          <w:trHeight w:val="208"/>
        </w:trPr>
        <w:tc>
          <w:tcPr>
            <w:tcW w:w="8750" w:type="dxa"/>
            <w:gridSpan w:val="4"/>
          </w:tcPr>
          <w:p w14:paraId="23F2E92B" w14:textId="77777777" w:rsidR="001E5AC0" w:rsidRPr="000B6F08" w:rsidRDefault="009F69DC" w:rsidP="0036147A">
            <w:pPr>
              <w:pStyle w:val="refkop"/>
              <w:spacing w:line="360" w:lineRule="auto"/>
              <w:rPr>
                <w:rFonts w:asciiTheme="minorHAnsi" w:hAnsiTheme="minorHAnsi" w:cstheme="minorHAnsi"/>
                <w:sz w:val="22"/>
                <w:szCs w:val="22"/>
              </w:rPr>
            </w:pPr>
            <w:r w:rsidRPr="000B6F08">
              <w:rPr>
                <w:rFonts w:asciiTheme="minorHAnsi" w:hAnsiTheme="minorHAnsi" w:cstheme="minorHAnsi"/>
                <w:sz w:val="22"/>
                <w:szCs w:val="22"/>
              </w:rPr>
              <w:t>O</w:t>
            </w:r>
            <w:r w:rsidR="001E5AC0" w:rsidRPr="000B6F08">
              <w:rPr>
                <w:rFonts w:asciiTheme="minorHAnsi" w:hAnsiTheme="minorHAnsi" w:cstheme="minorHAnsi"/>
                <w:sz w:val="22"/>
                <w:szCs w:val="22"/>
              </w:rPr>
              <w:t>nderwerp</w:t>
            </w:r>
          </w:p>
          <w:p w14:paraId="38E7E8D1" w14:textId="77777777" w:rsidR="001E5AC0" w:rsidRPr="000B6F08" w:rsidRDefault="00751E23" w:rsidP="005D7D50">
            <w:pPr>
              <w:pStyle w:val="Aanhef"/>
              <w:spacing w:line="360" w:lineRule="auto"/>
              <w:rPr>
                <w:rFonts w:asciiTheme="minorHAnsi" w:hAnsiTheme="minorHAnsi" w:cstheme="minorHAnsi"/>
                <w:sz w:val="22"/>
                <w:szCs w:val="22"/>
              </w:rPr>
            </w:pPr>
            <w:r w:rsidRPr="000B6F08">
              <w:rPr>
                <w:rFonts w:asciiTheme="minorHAnsi" w:hAnsiTheme="minorHAnsi" w:cstheme="minorHAnsi"/>
                <w:sz w:val="22"/>
                <w:szCs w:val="22"/>
              </w:rPr>
              <w:t xml:space="preserve">Aanbieding rapport </w:t>
            </w:r>
            <w:r w:rsidR="001333FB" w:rsidRPr="000B6F08">
              <w:rPr>
                <w:rFonts w:asciiTheme="minorHAnsi" w:hAnsiTheme="minorHAnsi" w:cstheme="minorHAnsi"/>
                <w:sz w:val="22"/>
                <w:szCs w:val="22"/>
              </w:rPr>
              <w:t xml:space="preserve">onderzoek </w:t>
            </w:r>
            <w:r w:rsidR="004D1ABB" w:rsidRPr="000B6F08">
              <w:rPr>
                <w:rFonts w:asciiTheme="minorHAnsi" w:hAnsiTheme="minorHAnsi" w:cstheme="minorHAnsi"/>
                <w:sz w:val="22"/>
                <w:szCs w:val="22"/>
              </w:rPr>
              <w:t>naar Toegankelijkheid</w:t>
            </w:r>
            <w:r w:rsidR="005D7D50" w:rsidRPr="000B6F08">
              <w:rPr>
                <w:rFonts w:asciiTheme="minorHAnsi" w:hAnsiTheme="minorHAnsi" w:cstheme="minorHAnsi"/>
                <w:sz w:val="22"/>
                <w:szCs w:val="22"/>
              </w:rPr>
              <w:t xml:space="preserve"> van de Groene Hart Rekenkamer</w:t>
            </w:r>
          </w:p>
        </w:tc>
        <w:tc>
          <w:tcPr>
            <w:tcW w:w="605" w:type="dxa"/>
          </w:tcPr>
          <w:p w14:paraId="33DB7DBB" w14:textId="77777777" w:rsidR="001E5AC0" w:rsidRPr="000B6F08" w:rsidRDefault="001E5AC0" w:rsidP="0036147A">
            <w:pPr>
              <w:pStyle w:val="refkop"/>
              <w:spacing w:line="360" w:lineRule="auto"/>
              <w:rPr>
                <w:rFonts w:asciiTheme="minorHAnsi" w:hAnsiTheme="minorHAnsi" w:cstheme="minorHAnsi"/>
                <w:sz w:val="22"/>
                <w:szCs w:val="22"/>
              </w:rPr>
            </w:pPr>
          </w:p>
        </w:tc>
      </w:tr>
    </w:tbl>
    <w:p w14:paraId="0F6B293A" w14:textId="77777777" w:rsidR="0036147A" w:rsidRPr="000B6F08" w:rsidRDefault="0036147A" w:rsidP="0036147A">
      <w:pPr>
        <w:pStyle w:val="Lijstnummering"/>
        <w:numPr>
          <w:ilvl w:val="0"/>
          <w:numId w:val="0"/>
        </w:numPr>
        <w:spacing w:line="360" w:lineRule="auto"/>
        <w:rPr>
          <w:rFonts w:asciiTheme="minorHAnsi" w:hAnsiTheme="minorHAnsi" w:cstheme="minorHAnsi"/>
          <w:sz w:val="22"/>
          <w:szCs w:val="22"/>
        </w:rPr>
      </w:pPr>
    </w:p>
    <w:p w14:paraId="1D194966" w14:textId="77777777" w:rsidR="001E5AC0" w:rsidRPr="000B6F08" w:rsidRDefault="007E6908" w:rsidP="0036147A">
      <w:pPr>
        <w:pStyle w:val="Lijstnummering"/>
        <w:numPr>
          <w:ilvl w:val="0"/>
          <w:numId w:val="0"/>
        </w:numPr>
        <w:spacing w:line="360" w:lineRule="auto"/>
        <w:rPr>
          <w:rFonts w:asciiTheme="minorHAnsi" w:hAnsiTheme="minorHAnsi" w:cstheme="minorHAnsi"/>
          <w:sz w:val="22"/>
          <w:szCs w:val="22"/>
        </w:rPr>
      </w:pPr>
      <w:r w:rsidRPr="000B6F08">
        <w:rPr>
          <w:rFonts w:asciiTheme="minorHAnsi" w:hAnsiTheme="minorHAnsi" w:cstheme="minorHAnsi"/>
          <w:sz w:val="22"/>
          <w:szCs w:val="22"/>
        </w:rPr>
        <w:t>Geachte</w:t>
      </w:r>
      <w:r w:rsidR="001333FB" w:rsidRPr="000B6F08">
        <w:rPr>
          <w:rFonts w:asciiTheme="minorHAnsi" w:hAnsiTheme="minorHAnsi" w:cstheme="minorHAnsi"/>
          <w:sz w:val="22"/>
          <w:szCs w:val="22"/>
        </w:rPr>
        <w:t xml:space="preserve"> leden van de gemeenteraad van </w:t>
      </w:r>
      <w:r w:rsidR="001C0A7D" w:rsidRPr="000B6F08">
        <w:rPr>
          <w:rFonts w:asciiTheme="minorHAnsi" w:hAnsiTheme="minorHAnsi" w:cstheme="minorHAnsi"/>
          <w:sz w:val="22"/>
          <w:szCs w:val="22"/>
        </w:rPr>
        <w:t>Waddinxveen</w:t>
      </w:r>
      <w:r w:rsidR="001E5AC0" w:rsidRPr="000B6F08">
        <w:rPr>
          <w:rFonts w:asciiTheme="minorHAnsi" w:hAnsiTheme="minorHAnsi" w:cstheme="minorHAnsi"/>
          <w:sz w:val="22"/>
          <w:szCs w:val="22"/>
        </w:rPr>
        <w:t>,</w:t>
      </w:r>
    </w:p>
    <w:p w14:paraId="6E2191CA" w14:textId="77777777" w:rsidR="00070780" w:rsidRPr="000B6F08" w:rsidRDefault="00070780" w:rsidP="002271D8">
      <w:pPr>
        <w:spacing w:after="160"/>
        <w:rPr>
          <w:rFonts w:asciiTheme="minorHAnsi" w:eastAsia="Calibri" w:hAnsiTheme="minorHAnsi" w:cstheme="minorHAnsi"/>
          <w:sz w:val="22"/>
          <w:szCs w:val="22"/>
          <w:lang w:eastAsia="en-US"/>
        </w:rPr>
      </w:pPr>
    </w:p>
    <w:p w14:paraId="464F408C" w14:textId="77777777" w:rsidR="00F7064F" w:rsidRPr="000B6F08" w:rsidRDefault="00F7064F" w:rsidP="00F7064F">
      <w:pPr>
        <w:spacing w:after="160"/>
        <w:rPr>
          <w:rFonts w:asciiTheme="minorHAnsi" w:eastAsia="Calibri" w:hAnsiTheme="minorHAnsi" w:cstheme="minorHAnsi"/>
          <w:sz w:val="22"/>
          <w:szCs w:val="22"/>
          <w:lang w:eastAsia="en-US"/>
        </w:rPr>
      </w:pPr>
      <w:r w:rsidRPr="004B4E3E">
        <w:rPr>
          <w:rFonts w:asciiTheme="minorHAnsi" w:eastAsia="Calibri" w:hAnsiTheme="minorHAnsi" w:cstheme="minorHAnsi"/>
          <w:sz w:val="22"/>
          <w:szCs w:val="22"/>
          <w:lang w:eastAsia="en-US"/>
        </w:rPr>
        <w:t xml:space="preserve">Gemeenten zijn vanuit het VN-verdrag Handicap verantwoordelijk om de samenleving inclusief te maken voor iedereen, ongeacht iemands beperking of chronische ziekte. Hiervoor is het van belang dat gebouwen en de openbare ruimte toegankelijk zijn. </w:t>
      </w:r>
      <w:r>
        <w:rPr>
          <w:rFonts w:asciiTheme="minorHAnsi" w:eastAsia="Calibri" w:hAnsiTheme="minorHAnsi" w:cstheme="minorHAnsi"/>
          <w:sz w:val="22"/>
          <w:szCs w:val="22"/>
          <w:lang w:eastAsia="en-US"/>
        </w:rPr>
        <w:t xml:space="preserve">Anno 2023 gaat het niet alleen om fysieke, maar ook om digitale toegankelijkheid. Zowel fysieke als digitale toegankelijkheid dragen bij aan een inclusieve samenleving. Vanwege deze internationale verplichting voor alle gemeenten is de </w:t>
      </w:r>
      <w:r w:rsidRPr="000B6F08">
        <w:rPr>
          <w:rFonts w:asciiTheme="minorHAnsi" w:eastAsia="Calibri" w:hAnsiTheme="minorHAnsi" w:cstheme="minorHAnsi"/>
          <w:sz w:val="22"/>
          <w:szCs w:val="22"/>
          <w:lang w:eastAsia="en-US"/>
        </w:rPr>
        <w:t xml:space="preserve">Groene Hart Rekenkamer </w:t>
      </w:r>
      <w:r>
        <w:rPr>
          <w:rFonts w:asciiTheme="minorHAnsi" w:eastAsia="Calibri" w:hAnsiTheme="minorHAnsi" w:cstheme="minorHAnsi"/>
          <w:sz w:val="22"/>
          <w:szCs w:val="22"/>
          <w:lang w:eastAsia="en-US"/>
        </w:rPr>
        <w:t xml:space="preserve">in november een </w:t>
      </w:r>
      <w:r w:rsidRPr="000B6F08">
        <w:rPr>
          <w:rFonts w:asciiTheme="minorHAnsi" w:eastAsia="Calibri" w:hAnsiTheme="minorHAnsi" w:cstheme="minorHAnsi"/>
          <w:sz w:val="22"/>
          <w:szCs w:val="22"/>
          <w:lang w:eastAsia="en-US"/>
        </w:rPr>
        <w:t xml:space="preserve">onderzoek </w:t>
      </w:r>
      <w:r>
        <w:rPr>
          <w:rFonts w:asciiTheme="minorHAnsi" w:eastAsia="Calibri" w:hAnsiTheme="minorHAnsi" w:cstheme="minorHAnsi"/>
          <w:sz w:val="22"/>
          <w:szCs w:val="22"/>
          <w:lang w:eastAsia="en-US"/>
        </w:rPr>
        <w:t xml:space="preserve">begonnen </w:t>
      </w:r>
      <w:r w:rsidRPr="000B6F08">
        <w:rPr>
          <w:rFonts w:asciiTheme="minorHAnsi" w:eastAsia="Calibri" w:hAnsiTheme="minorHAnsi" w:cstheme="minorHAnsi"/>
          <w:sz w:val="22"/>
          <w:szCs w:val="22"/>
          <w:lang w:eastAsia="en-US"/>
        </w:rPr>
        <w:t xml:space="preserve">naar toegankelijkheid in uw gemeente. In het eerste half jaar van 2023 heeft onderzoeksbureau Parma Groep dit onderzoek namens de Groene Hart Rekenkamer uitgevoerd. </w:t>
      </w:r>
    </w:p>
    <w:p w14:paraId="696C1B24" w14:textId="2D4B5D82" w:rsidR="00F7064F" w:rsidRDefault="00F7064F" w:rsidP="00F7064F">
      <w:pPr>
        <w:rPr>
          <w:rFonts w:asciiTheme="minorHAnsi" w:eastAsia="Calibri" w:hAnsiTheme="minorHAnsi" w:cstheme="minorHAnsi"/>
          <w:bCs/>
          <w:sz w:val="22"/>
          <w:szCs w:val="22"/>
          <w:lang w:eastAsia="en-US"/>
        </w:rPr>
      </w:pPr>
      <w:r>
        <w:rPr>
          <w:rFonts w:asciiTheme="minorHAnsi" w:eastAsia="Calibri" w:hAnsiTheme="minorHAnsi" w:cstheme="minorHAnsi"/>
          <w:sz w:val="22"/>
          <w:szCs w:val="22"/>
          <w:lang w:eastAsia="en-US"/>
        </w:rPr>
        <w:t xml:space="preserve">In deze brief zetten wij onze conclusies en aanbevelingen voor u uiteen. </w:t>
      </w:r>
      <w:r w:rsidR="006E5766">
        <w:rPr>
          <w:rFonts w:asciiTheme="minorHAnsi" w:eastAsia="Calibri" w:hAnsiTheme="minorHAnsi" w:cstheme="minorHAnsi"/>
          <w:bCs/>
          <w:sz w:val="22"/>
          <w:szCs w:val="22"/>
          <w:lang w:eastAsia="en-US"/>
        </w:rPr>
        <w:t>Onze hoofdconclusie is dat de gemeente Waddinxveen beleid heeft over inclusie en toegankelijkheid, maar dit is geen integraal beleid en het ontbreekt aan meetbare doelen. De betrokkenheid van de gemeenteraad bij dit onderwerp is niet heel groot. In de praktijk is de gemeente zowel met toegankelijkheid van de gebouwen als de leesbaarheid van de brieven en de website op de goede</w:t>
      </w:r>
      <w:r w:rsidR="007D07FA">
        <w:rPr>
          <w:rFonts w:asciiTheme="minorHAnsi" w:eastAsia="Calibri" w:hAnsiTheme="minorHAnsi" w:cstheme="minorHAnsi"/>
          <w:bCs/>
          <w:sz w:val="22"/>
          <w:szCs w:val="22"/>
          <w:lang w:eastAsia="en-US"/>
        </w:rPr>
        <w:t xml:space="preserve"> weg</w:t>
      </w:r>
      <w:r w:rsidR="006E5766">
        <w:rPr>
          <w:rFonts w:asciiTheme="minorHAnsi" w:eastAsia="Calibri" w:hAnsiTheme="minorHAnsi" w:cstheme="minorHAnsi"/>
          <w:bCs/>
          <w:sz w:val="22"/>
          <w:szCs w:val="22"/>
          <w:lang w:eastAsia="en-US"/>
        </w:rPr>
        <w:t>, maar er is ruimte voor verbetering. De doelgroep is behoorlijk tevreden.</w:t>
      </w:r>
    </w:p>
    <w:p w14:paraId="735A1D93" w14:textId="77777777" w:rsidR="00F7064F" w:rsidRPr="008553C8" w:rsidRDefault="00F7064F" w:rsidP="00F7064F">
      <w:pPr>
        <w:rPr>
          <w:rFonts w:asciiTheme="minorHAnsi" w:eastAsia="Calibri" w:hAnsiTheme="minorHAnsi" w:cstheme="minorHAnsi"/>
          <w:bCs/>
          <w:sz w:val="22"/>
          <w:szCs w:val="22"/>
          <w:lang w:eastAsia="en-US"/>
        </w:rPr>
      </w:pPr>
    </w:p>
    <w:p w14:paraId="632D8703" w14:textId="77777777" w:rsidR="00F7064F" w:rsidRDefault="00F7064F" w:rsidP="00F7064F">
      <w:pPr>
        <w:spacing w:after="16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Deze brief is als volgt opgebouwd. Eerst zullen wij ingaan op belangrijkste conclusies uit het onderzoek. </w:t>
      </w:r>
      <w:r w:rsidRPr="000B6F08">
        <w:rPr>
          <w:rFonts w:asciiTheme="minorHAnsi" w:eastAsia="Calibri" w:hAnsiTheme="minorHAnsi" w:cstheme="minorHAnsi"/>
          <w:sz w:val="22"/>
          <w:szCs w:val="22"/>
          <w:lang w:eastAsia="en-US"/>
        </w:rPr>
        <w:t xml:space="preserve">Vervolgens </w:t>
      </w:r>
      <w:r>
        <w:rPr>
          <w:rFonts w:asciiTheme="minorHAnsi" w:eastAsia="Calibri" w:hAnsiTheme="minorHAnsi" w:cstheme="minorHAnsi"/>
          <w:sz w:val="22"/>
          <w:szCs w:val="22"/>
          <w:lang w:eastAsia="en-US"/>
        </w:rPr>
        <w:t xml:space="preserve">komen </w:t>
      </w:r>
      <w:r w:rsidRPr="000B6F08">
        <w:rPr>
          <w:rFonts w:asciiTheme="minorHAnsi" w:eastAsia="Calibri" w:hAnsiTheme="minorHAnsi" w:cstheme="minorHAnsi"/>
          <w:sz w:val="22"/>
          <w:szCs w:val="22"/>
          <w:lang w:eastAsia="en-US"/>
        </w:rPr>
        <w:t>onze aanbevelingen</w:t>
      </w:r>
      <w:r>
        <w:rPr>
          <w:rFonts w:asciiTheme="minorHAnsi" w:eastAsia="Calibri" w:hAnsiTheme="minorHAnsi" w:cstheme="minorHAnsi"/>
          <w:sz w:val="22"/>
          <w:szCs w:val="22"/>
          <w:lang w:eastAsia="en-US"/>
        </w:rPr>
        <w:t xml:space="preserve"> aan bod</w:t>
      </w:r>
      <w:r w:rsidRPr="000B6F0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Wij eindigen onze brief met </w:t>
      </w:r>
      <w:r w:rsidRPr="000B6F08">
        <w:rPr>
          <w:rFonts w:asciiTheme="minorHAnsi" w:eastAsia="Calibri" w:hAnsiTheme="minorHAnsi" w:cstheme="minorHAnsi"/>
          <w:sz w:val="22"/>
          <w:szCs w:val="22"/>
          <w:lang w:eastAsia="en-US"/>
        </w:rPr>
        <w:t xml:space="preserve">het vervolgproces om tot een afronding van dit onderzoek te komen. </w:t>
      </w:r>
    </w:p>
    <w:p w14:paraId="64A16C9B" w14:textId="77777777" w:rsidR="00F7064F" w:rsidRDefault="00F7064F" w:rsidP="00F7064F">
      <w:pPr>
        <w:spacing w:after="16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In bijlage I van deze brief treft u de </w:t>
      </w:r>
      <w:proofErr w:type="spellStart"/>
      <w:r>
        <w:rPr>
          <w:rFonts w:asciiTheme="minorHAnsi" w:eastAsia="Calibri" w:hAnsiTheme="minorHAnsi" w:cstheme="minorHAnsi"/>
          <w:sz w:val="22"/>
          <w:szCs w:val="22"/>
          <w:lang w:eastAsia="en-US"/>
        </w:rPr>
        <w:t>onderzoeksrapportage</w:t>
      </w:r>
      <w:proofErr w:type="spellEnd"/>
      <w:r>
        <w:rPr>
          <w:rFonts w:asciiTheme="minorHAnsi" w:eastAsia="Calibri" w:hAnsiTheme="minorHAnsi" w:cstheme="minorHAnsi"/>
          <w:sz w:val="22"/>
          <w:szCs w:val="22"/>
          <w:lang w:eastAsia="en-US"/>
        </w:rPr>
        <w:t xml:space="preserve"> v</w:t>
      </w:r>
      <w:r w:rsidRPr="000B6F08">
        <w:rPr>
          <w:rFonts w:asciiTheme="minorHAnsi" w:eastAsia="Calibri" w:hAnsiTheme="minorHAnsi" w:cstheme="minorHAnsi"/>
          <w:sz w:val="22"/>
          <w:szCs w:val="22"/>
          <w:lang w:eastAsia="en-US"/>
        </w:rPr>
        <w:t xml:space="preserve">oor de volledige analyse, aanleiding, doelstelling en </w:t>
      </w:r>
      <w:proofErr w:type="spellStart"/>
      <w:r w:rsidRPr="000B6F08">
        <w:rPr>
          <w:rFonts w:asciiTheme="minorHAnsi" w:eastAsia="Calibri" w:hAnsiTheme="minorHAnsi" w:cstheme="minorHAnsi"/>
          <w:sz w:val="22"/>
          <w:szCs w:val="22"/>
          <w:lang w:eastAsia="en-US"/>
        </w:rPr>
        <w:t>onderzoeksverantwoording</w:t>
      </w:r>
      <w:proofErr w:type="spellEnd"/>
      <w:r>
        <w:rPr>
          <w:rFonts w:asciiTheme="minorHAnsi" w:eastAsia="Calibri" w:hAnsiTheme="minorHAnsi" w:cstheme="minorHAnsi"/>
          <w:sz w:val="22"/>
          <w:szCs w:val="22"/>
          <w:lang w:eastAsia="en-US"/>
        </w:rPr>
        <w:t xml:space="preserve"> aan.</w:t>
      </w:r>
      <w:r w:rsidRPr="000B6F0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In bijlage II van deze brief treft u het bestuurlijk wederhoor aan.</w:t>
      </w:r>
    </w:p>
    <w:p w14:paraId="1FD07371" w14:textId="77777777" w:rsidR="00F7064F" w:rsidRDefault="00F7064F" w:rsidP="00F7064F">
      <w:pPr>
        <w:spacing w:after="160"/>
        <w:rPr>
          <w:rFonts w:asciiTheme="minorHAnsi" w:eastAsia="Calibri" w:hAnsiTheme="minorHAnsi" w:cstheme="minorHAnsi"/>
          <w:sz w:val="22"/>
          <w:szCs w:val="22"/>
          <w:lang w:eastAsia="en-US"/>
        </w:rPr>
      </w:pPr>
    </w:p>
    <w:p w14:paraId="1AE97691" w14:textId="77777777" w:rsidR="00F7064F" w:rsidRPr="00FE042F" w:rsidRDefault="00F7064F" w:rsidP="00F7064F">
      <w:pPr>
        <w:pStyle w:val="Lijstalinea"/>
        <w:numPr>
          <w:ilvl w:val="0"/>
          <w:numId w:val="43"/>
        </w:numPr>
        <w:spacing w:after="160"/>
        <w:rPr>
          <w:rFonts w:asciiTheme="minorHAnsi" w:eastAsia="Calibri" w:hAnsiTheme="minorHAnsi" w:cstheme="minorHAnsi"/>
          <w:b/>
          <w:bCs/>
          <w:sz w:val="22"/>
          <w:szCs w:val="22"/>
          <w:lang w:eastAsia="en-US"/>
        </w:rPr>
      </w:pPr>
      <w:r w:rsidRPr="00FE042F">
        <w:rPr>
          <w:rFonts w:asciiTheme="minorHAnsi" w:eastAsia="Calibri" w:hAnsiTheme="minorHAnsi" w:cstheme="minorHAnsi"/>
          <w:b/>
          <w:bCs/>
          <w:sz w:val="22"/>
          <w:szCs w:val="22"/>
          <w:lang w:eastAsia="en-US"/>
        </w:rPr>
        <w:t>Conclusies</w:t>
      </w:r>
    </w:p>
    <w:p w14:paraId="09765B37" w14:textId="76C85BD9" w:rsidR="00F7064F" w:rsidRPr="00CD140D" w:rsidRDefault="00F7064F" w:rsidP="00F7064F">
      <w:pPr>
        <w:rPr>
          <w:rFonts w:asciiTheme="minorHAnsi" w:eastAsia="Calibri" w:hAnsiTheme="minorHAnsi" w:cstheme="minorHAnsi"/>
          <w:bCs/>
          <w:sz w:val="22"/>
          <w:szCs w:val="22"/>
          <w:lang w:eastAsia="en-US"/>
        </w:rPr>
      </w:pPr>
      <w:r w:rsidRPr="00FE042F">
        <w:rPr>
          <w:rFonts w:asciiTheme="minorHAnsi" w:eastAsia="Calibri" w:hAnsiTheme="minorHAnsi" w:cstheme="minorHAnsi"/>
          <w:bCs/>
          <w:sz w:val="22"/>
          <w:szCs w:val="22"/>
          <w:lang w:eastAsia="en-US"/>
        </w:rPr>
        <w:t xml:space="preserve">De </w:t>
      </w:r>
      <w:r>
        <w:rPr>
          <w:rFonts w:asciiTheme="minorHAnsi" w:eastAsia="Calibri" w:hAnsiTheme="minorHAnsi" w:cstheme="minorHAnsi"/>
          <w:bCs/>
          <w:sz w:val="22"/>
          <w:szCs w:val="22"/>
          <w:lang w:eastAsia="en-US"/>
        </w:rPr>
        <w:t>onderstaande</w:t>
      </w:r>
      <w:r w:rsidRPr="00FE042F">
        <w:rPr>
          <w:rFonts w:asciiTheme="minorHAnsi" w:eastAsia="Calibri" w:hAnsiTheme="minorHAnsi" w:cstheme="minorHAnsi"/>
          <w:bCs/>
          <w:sz w:val="22"/>
          <w:szCs w:val="22"/>
          <w:lang w:eastAsia="en-US"/>
        </w:rPr>
        <w:t xml:space="preserve"> conclusies zijn getrokken op basis van uitvoerig onderzoek door Parma Groep. Voor de beantwoording van alle onderzoeksvragen, verwijzen wij u naar </w:t>
      </w:r>
      <w:r w:rsidRPr="00CD140D">
        <w:rPr>
          <w:rFonts w:asciiTheme="minorHAnsi" w:eastAsia="Calibri" w:hAnsiTheme="minorHAnsi" w:cstheme="minorHAnsi"/>
          <w:bCs/>
          <w:sz w:val="22"/>
          <w:szCs w:val="22"/>
          <w:lang w:eastAsia="en-US"/>
        </w:rPr>
        <w:t xml:space="preserve">hoofdstuk </w:t>
      </w:r>
      <w:r w:rsidR="00CD140D">
        <w:rPr>
          <w:rFonts w:asciiTheme="minorHAnsi" w:eastAsia="Calibri" w:hAnsiTheme="minorHAnsi" w:cstheme="minorHAnsi"/>
          <w:bCs/>
          <w:sz w:val="22"/>
          <w:szCs w:val="22"/>
          <w:lang w:eastAsia="en-US"/>
        </w:rPr>
        <w:t>2</w:t>
      </w:r>
      <w:r w:rsidRPr="00CD140D">
        <w:rPr>
          <w:rFonts w:asciiTheme="minorHAnsi" w:eastAsia="Calibri" w:hAnsiTheme="minorHAnsi" w:cstheme="minorHAnsi"/>
          <w:bCs/>
          <w:sz w:val="22"/>
          <w:szCs w:val="22"/>
          <w:lang w:eastAsia="en-US"/>
        </w:rPr>
        <w:t xml:space="preserve"> tot en met </w:t>
      </w:r>
      <w:r w:rsidR="00CD140D">
        <w:rPr>
          <w:rFonts w:asciiTheme="minorHAnsi" w:eastAsia="Calibri" w:hAnsiTheme="minorHAnsi" w:cstheme="minorHAnsi"/>
          <w:bCs/>
          <w:sz w:val="22"/>
          <w:szCs w:val="22"/>
          <w:lang w:eastAsia="en-US"/>
        </w:rPr>
        <w:t>4</w:t>
      </w:r>
      <w:r w:rsidRPr="00CD140D">
        <w:rPr>
          <w:rFonts w:asciiTheme="minorHAnsi" w:eastAsia="Calibri" w:hAnsiTheme="minorHAnsi" w:cstheme="minorHAnsi"/>
          <w:bCs/>
          <w:sz w:val="22"/>
          <w:szCs w:val="22"/>
          <w:lang w:eastAsia="en-US"/>
        </w:rPr>
        <w:t xml:space="preserve"> van het bijgevoegde rapport. </w:t>
      </w:r>
    </w:p>
    <w:p w14:paraId="3A94944E" w14:textId="77777777" w:rsidR="004D415F" w:rsidRPr="000B6F08" w:rsidRDefault="004D415F" w:rsidP="00A60490">
      <w:pPr>
        <w:rPr>
          <w:rFonts w:asciiTheme="minorHAnsi" w:eastAsia="Calibri" w:hAnsiTheme="minorHAnsi" w:cstheme="minorHAnsi"/>
          <w:bCs/>
          <w:sz w:val="22"/>
          <w:szCs w:val="22"/>
          <w:lang w:eastAsia="en-US"/>
        </w:rPr>
      </w:pPr>
    </w:p>
    <w:p w14:paraId="710A3AD7" w14:textId="77777777" w:rsidR="00F506E2" w:rsidRPr="002805CA" w:rsidRDefault="00F3641A" w:rsidP="001D2610">
      <w:pPr>
        <w:pStyle w:val="Lijstalinea"/>
        <w:numPr>
          <w:ilvl w:val="0"/>
          <w:numId w:val="39"/>
        </w:numPr>
        <w:rPr>
          <w:rFonts w:asciiTheme="minorHAnsi" w:eastAsia="Calibri" w:hAnsiTheme="minorHAnsi" w:cstheme="minorHAnsi"/>
          <w:b/>
          <w:i/>
          <w:iCs/>
          <w:sz w:val="22"/>
          <w:szCs w:val="22"/>
          <w:lang w:eastAsia="en-US"/>
        </w:rPr>
      </w:pPr>
      <w:r w:rsidRPr="002805CA">
        <w:rPr>
          <w:rFonts w:asciiTheme="minorHAnsi" w:eastAsia="Calibri" w:hAnsiTheme="minorHAnsi" w:cstheme="minorHAnsi"/>
          <w:b/>
          <w:i/>
          <w:iCs/>
          <w:sz w:val="22"/>
          <w:szCs w:val="22"/>
          <w:lang w:eastAsia="en-US"/>
        </w:rPr>
        <w:lastRenderedPageBreak/>
        <w:t xml:space="preserve">De gemeente </w:t>
      </w:r>
      <w:r w:rsidR="00491333" w:rsidRPr="002805CA">
        <w:rPr>
          <w:rFonts w:asciiTheme="minorHAnsi" w:eastAsia="Calibri" w:hAnsiTheme="minorHAnsi" w:cstheme="minorHAnsi"/>
          <w:b/>
          <w:i/>
          <w:iCs/>
          <w:sz w:val="22"/>
          <w:szCs w:val="22"/>
          <w:lang w:eastAsia="en-US"/>
        </w:rPr>
        <w:t xml:space="preserve">Waddinxveen </w:t>
      </w:r>
      <w:r w:rsidRPr="002805CA">
        <w:rPr>
          <w:rFonts w:asciiTheme="minorHAnsi" w:eastAsia="Calibri" w:hAnsiTheme="minorHAnsi" w:cstheme="minorHAnsi"/>
          <w:b/>
          <w:i/>
          <w:iCs/>
          <w:sz w:val="22"/>
          <w:szCs w:val="22"/>
          <w:lang w:eastAsia="en-US"/>
        </w:rPr>
        <w:t>heeft algemeen, maar</w:t>
      </w:r>
      <w:r w:rsidR="00D80791" w:rsidRPr="002805CA">
        <w:rPr>
          <w:rFonts w:asciiTheme="minorHAnsi" w:eastAsia="Calibri" w:hAnsiTheme="minorHAnsi" w:cstheme="minorHAnsi"/>
          <w:b/>
          <w:i/>
          <w:iCs/>
          <w:sz w:val="22"/>
          <w:szCs w:val="22"/>
          <w:lang w:eastAsia="en-US"/>
        </w:rPr>
        <w:t xml:space="preserve"> geen</w:t>
      </w:r>
      <w:r w:rsidRPr="002805CA">
        <w:rPr>
          <w:rFonts w:asciiTheme="minorHAnsi" w:eastAsia="Calibri" w:hAnsiTheme="minorHAnsi" w:cstheme="minorHAnsi"/>
          <w:b/>
          <w:i/>
          <w:iCs/>
          <w:sz w:val="22"/>
          <w:szCs w:val="22"/>
          <w:lang w:eastAsia="en-US"/>
        </w:rPr>
        <w:t xml:space="preserve"> integraal </w:t>
      </w:r>
      <w:r w:rsidR="00491333" w:rsidRPr="002805CA">
        <w:rPr>
          <w:rFonts w:asciiTheme="minorHAnsi" w:eastAsia="Calibri" w:hAnsiTheme="minorHAnsi" w:cstheme="minorHAnsi"/>
          <w:b/>
          <w:i/>
          <w:iCs/>
          <w:sz w:val="22"/>
          <w:szCs w:val="22"/>
          <w:lang w:eastAsia="en-US"/>
        </w:rPr>
        <w:t>toegankelijkheids</w:t>
      </w:r>
      <w:r w:rsidRPr="002805CA">
        <w:rPr>
          <w:rFonts w:asciiTheme="minorHAnsi" w:eastAsia="Calibri" w:hAnsiTheme="minorHAnsi" w:cstheme="minorHAnsi"/>
          <w:b/>
          <w:i/>
          <w:iCs/>
          <w:sz w:val="22"/>
          <w:szCs w:val="22"/>
          <w:lang w:eastAsia="en-US"/>
        </w:rPr>
        <w:t>beleid. Daarbij ontbreekt het aan meetbare doelen</w:t>
      </w:r>
      <w:r w:rsidR="00D80791" w:rsidRPr="002805CA">
        <w:rPr>
          <w:rFonts w:asciiTheme="minorHAnsi" w:eastAsia="Calibri" w:hAnsiTheme="minorHAnsi" w:cstheme="minorHAnsi"/>
          <w:b/>
          <w:i/>
          <w:iCs/>
          <w:sz w:val="22"/>
          <w:szCs w:val="22"/>
          <w:lang w:eastAsia="en-US"/>
        </w:rPr>
        <w:t>.</w:t>
      </w:r>
    </w:p>
    <w:p w14:paraId="30804763" w14:textId="77777777" w:rsidR="00F506E2" w:rsidRPr="000B6F08" w:rsidRDefault="00F506E2" w:rsidP="00A60490">
      <w:pPr>
        <w:rPr>
          <w:rFonts w:asciiTheme="minorHAnsi" w:eastAsia="Calibri" w:hAnsiTheme="minorHAnsi" w:cstheme="minorHAnsi"/>
          <w:bCs/>
          <w:sz w:val="22"/>
          <w:szCs w:val="22"/>
          <w:lang w:eastAsia="en-US"/>
        </w:rPr>
      </w:pPr>
    </w:p>
    <w:p w14:paraId="443F6F6A" w14:textId="046A5A34" w:rsidR="00D74178" w:rsidRPr="000B6F08" w:rsidRDefault="00A60490" w:rsidP="00A60490">
      <w:pPr>
        <w:rPr>
          <w:rFonts w:asciiTheme="minorHAnsi" w:eastAsia="Calibri" w:hAnsiTheme="minorHAnsi" w:cstheme="minorHAnsi"/>
          <w:bCs/>
          <w:sz w:val="22"/>
          <w:szCs w:val="22"/>
          <w:lang w:eastAsia="en-US"/>
        </w:rPr>
      </w:pPr>
      <w:r w:rsidRPr="000B6F08">
        <w:rPr>
          <w:rFonts w:asciiTheme="minorHAnsi" w:eastAsia="Calibri" w:hAnsiTheme="minorHAnsi" w:cstheme="minorHAnsi"/>
          <w:bCs/>
          <w:sz w:val="22"/>
          <w:szCs w:val="22"/>
          <w:lang w:eastAsia="en-US"/>
        </w:rPr>
        <w:t xml:space="preserve">De gemeente Waddinxveen heeft aandacht voor inclusie en toegankelijkheid, zo blijkt uit </w:t>
      </w:r>
      <w:proofErr w:type="spellStart"/>
      <w:r w:rsidRPr="000B6F08">
        <w:rPr>
          <w:rFonts w:asciiTheme="minorHAnsi" w:eastAsia="Calibri" w:hAnsiTheme="minorHAnsi" w:cstheme="minorHAnsi"/>
          <w:bCs/>
          <w:sz w:val="22"/>
          <w:szCs w:val="22"/>
          <w:lang w:eastAsia="en-US"/>
        </w:rPr>
        <w:t>kaderstellende</w:t>
      </w:r>
      <w:proofErr w:type="spellEnd"/>
      <w:r w:rsidRPr="000B6F08">
        <w:rPr>
          <w:rFonts w:asciiTheme="minorHAnsi" w:eastAsia="Calibri" w:hAnsiTheme="minorHAnsi" w:cstheme="minorHAnsi"/>
          <w:bCs/>
          <w:sz w:val="22"/>
          <w:szCs w:val="22"/>
          <w:lang w:eastAsia="en-US"/>
        </w:rPr>
        <w:t xml:space="preserve"> documenten uit verschillende domeinen.</w:t>
      </w:r>
      <w:r w:rsidR="00D74178" w:rsidRPr="000B6F08">
        <w:rPr>
          <w:rFonts w:asciiTheme="minorHAnsi" w:eastAsia="Calibri" w:hAnsiTheme="minorHAnsi" w:cstheme="minorHAnsi"/>
          <w:bCs/>
          <w:sz w:val="22"/>
          <w:szCs w:val="22"/>
          <w:lang w:eastAsia="en-US"/>
        </w:rPr>
        <w:t xml:space="preserve"> In </w:t>
      </w:r>
      <w:proofErr w:type="spellStart"/>
      <w:r w:rsidR="00D74178" w:rsidRPr="000B6F08">
        <w:rPr>
          <w:rFonts w:asciiTheme="minorHAnsi" w:eastAsia="Calibri" w:hAnsiTheme="minorHAnsi" w:cstheme="minorHAnsi"/>
          <w:bCs/>
          <w:sz w:val="22"/>
          <w:szCs w:val="22"/>
          <w:lang w:eastAsia="en-US"/>
        </w:rPr>
        <w:t>kaderstellende</w:t>
      </w:r>
      <w:proofErr w:type="spellEnd"/>
      <w:r w:rsidR="00D74178" w:rsidRPr="000B6F08">
        <w:rPr>
          <w:rFonts w:asciiTheme="minorHAnsi" w:eastAsia="Calibri" w:hAnsiTheme="minorHAnsi" w:cstheme="minorHAnsi"/>
          <w:bCs/>
          <w:sz w:val="22"/>
          <w:szCs w:val="22"/>
          <w:lang w:eastAsia="en-US"/>
        </w:rPr>
        <w:t xml:space="preserve"> documenten zijn algemene doelen voor inclusie geformuleerd, maar die worden niet concreet gemaakt. Wel worden wettelijke eisen die gesteld worden aan toegankelijkheid van gebouwen en de inrichting van de openbare ruimte als uitgangspunt van handelen genomen. </w:t>
      </w:r>
      <w:r w:rsidR="005705E9" w:rsidRPr="000B6F08">
        <w:rPr>
          <w:rFonts w:asciiTheme="minorHAnsi" w:eastAsia="Calibri" w:hAnsiTheme="minorHAnsi" w:cstheme="minorHAnsi"/>
          <w:bCs/>
          <w:sz w:val="22"/>
          <w:szCs w:val="22"/>
          <w:lang w:eastAsia="en-US"/>
        </w:rPr>
        <w:t xml:space="preserve">Daarbij concluderen we </w:t>
      </w:r>
      <w:r w:rsidR="006E5FDE" w:rsidRPr="000B6F08">
        <w:rPr>
          <w:rFonts w:asciiTheme="minorHAnsi" w:eastAsia="Calibri" w:hAnsiTheme="minorHAnsi" w:cstheme="minorHAnsi"/>
          <w:bCs/>
          <w:sz w:val="22"/>
          <w:szCs w:val="22"/>
          <w:lang w:eastAsia="en-US"/>
        </w:rPr>
        <w:t xml:space="preserve">dat er geen </w:t>
      </w:r>
      <w:r w:rsidR="00D55AA7" w:rsidRPr="000B6F08">
        <w:rPr>
          <w:rFonts w:asciiTheme="minorHAnsi" w:eastAsia="Calibri" w:hAnsiTheme="minorHAnsi" w:cstheme="minorHAnsi"/>
          <w:bCs/>
          <w:sz w:val="22"/>
          <w:szCs w:val="22"/>
          <w:lang w:eastAsia="en-US"/>
        </w:rPr>
        <w:t>meetbare doelstellingen zijn. Het bijhouden van voortgang is daarom lastig.</w:t>
      </w:r>
    </w:p>
    <w:p w14:paraId="50A2162A" w14:textId="77777777" w:rsidR="00D74178" w:rsidRPr="000B6F08" w:rsidRDefault="00D74178" w:rsidP="00A60490">
      <w:pPr>
        <w:rPr>
          <w:rFonts w:asciiTheme="minorHAnsi" w:eastAsia="Calibri" w:hAnsiTheme="minorHAnsi" w:cstheme="minorHAnsi"/>
          <w:bCs/>
          <w:sz w:val="22"/>
          <w:szCs w:val="22"/>
          <w:lang w:eastAsia="en-US"/>
        </w:rPr>
      </w:pPr>
    </w:p>
    <w:p w14:paraId="75392F3B" w14:textId="77777777" w:rsidR="00D06D85" w:rsidRPr="000B6F08" w:rsidRDefault="00A75ADF" w:rsidP="00A60490">
      <w:pPr>
        <w:rPr>
          <w:rFonts w:asciiTheme="minorHAnsi" w:eastAsia="Calibri" w:hAnsiTheme="minorHAnsi" w:cstheme="minorHAnsi"/>
          <w:bCs/>
          <w:sz w:val="22"/>
          <w:szCs w:val="22"/>
          <w:lang w:eastAsia="en-US"/>
        </w:rPr>
      </w:pPr>
      <w:r w:rsidRPr="000B6F08">
        <w:rPr>
          <w:rFonts w:asciiTheme="minorHAnsi" w:eastAsia="Calibri" w:hAnsiTheme="minorHAnsi" w:cstheme="minorHAnsi"/>
          <w:bCs/>
          <w:sz w:val="22"/>
          <w:szCs w:val="22"/>
          <w:lang w:eastAsia="en-US"/>
        </w:rPr>
        <w:t>De gemeente stuurt</w:t>
      </w:r>
      <w:r w:rsidR="005705E9" w:rsidRPr="000B6F08">
        <w:rPr>
          <w:rFonts w:asciiTheme="minorHAnsi" w:eastAsia="Calibri" w:hAnsiTheme="minorHAnsi" w:cstheme="minorHAnsi"/>
          <w:bCs/>
          <w:sz w:val="22"/>
          <w:szCs w:val="22"/>
          <w:lang w:eastAsia="en-US"/>
        </w:rPr>
        <w:t xml:space="preserve"> </w:t>
      </w:r>
      <w:r w:rsidR="00A60490" w:rsidRPr="000B6F08">
        <w:rPr>
          <w:rFonts w:asciiTheme="minorHAnsi" w:eastAsia="Calibri" w:hAnsiTheme="minorHAnsi" w:cstheme="minorHAnsi"/>
          <w:bCs/>
          <w:sz w:val="22"/>
          <w:szCs w:val="22"/>
          <w:lang w:eastAsia="en-US"/>
        </w:rPr>
        <w:t xml:space="preserve">niet </w:t>
      </w:r>
      <w:proofErr w:type="spellStart"/>
      <w:r w:rsidR="00A60490" w:rsidRPr="000B6F08">
        <w:rPr>
          <w:rFonts w:asciiTheme="minorHAnsi" w:eastAsia="Calibri" w:hAnsiTheme="minorHAnsi" w:cstheme="minorHAnsi"/>
          <w:bCs/>
          <w:sz w:val="22"/>
          <w:szCs w:val="22"/>
          <w:lang w:eastAsia="en-US"/>
        </w:rPr>
        <w:t>domeinoverstijgend</w:t>
      </w:r>
      <w:proofErr w:type="spellEnd"/>
      <w:r w:rsidR="00A60490" w:rsidRPr="000B6F08">
        <w:rPr>
          <w:rFonts w:asciiTheme="minorHAnsi" w:eastAsia="Calibri" w:hAnsiTheme="minorHAnsi" w:cstheme="minorHAnsi"/>
          <w:bCs/>
          <w:sz w:val="22"/>
          <w:szCs w:val="22"/>
          <w:lang w:eastAsia="en-US"/>
        </w:rPr>
        <w:t xml:space="preserve"> op </w:t>
      </w:r>
      <w:r w:rsidRPr="000B6F08">
        <w:rPr>
          <w:rFonts w:asciiTheme="minorHAnsi" w:eastAsia="Calibri" w:hAnsiTheme="minorHAnsi" w:cstheme="minorHAnsi"/>
          <w:bCs/>
          <w:sz w:val="22"/>
          <w:szCs w:val="22"/>
          <w:lang w:eastAsia="en-US"/>
        </w:rPr>
        <w:t>inclusie en toegankelijkheid.</w:t>
      </w:r>
      <w:r w:rsidR="005705E9" w:rsidRPr="000B6F08">
        <w:rPr>
          <w:rFonts w:asciiTheme="minorHAnsi" w:eastAsia="Calibri" w:hAnsiTheme="minorHAnsi" w:cstheme="minorHAnsi"/>
          <w:bCs/>
          <w:sz w:val="22"/>
          <w:szCs w:val="22"/>
          <w:lang w:eastAsia="en-US"/>
        </w:rPr>
        <w:t xml:space="preserve"> E</w:t>
      </w:r>
      <w:r w:rsidR="00D06D85" w:rsidRPr="000B6F08">
        <w:rPr>
          <w:rFonts w:asciiTheme="minorHAnsi" w:eastAsia="Calibri" w:hAnsiTheme="minorHAnsi" w:cstheme="minorHAnsi"/>
          <w:bCs/>
          <w:sz w:val="22"/>
          <w:szCs w:val="22"/>
          <w:lang w:eastAsia="en-US"/>
        </w:rPr>
        <w:t xml:space="preserve">r is aandacht binnen verschillende domeinen voor inclusie, maar </w:t>
      </w:r>
      <w:r w:rsidR="00491333">
        <w:rPr>
          <w:rFonts w:asciiTheme="minorHAnsi" w:eastAsia="Calibri" w:hAnsiTheme="minorHAnsi" w:cstheme="minorHAnsi"/>
          <w:bCs/>
          <w:sz w:val="22"/>
          <w:szCs w:val="22"/>
          <w:lang w:eastAsia="en-US"/>
        </w:rPr>
        <w:t>die</w:t>
      </w:r>
      <w:r w:rsidR="00491333" w:rsidRPr="000B6F08">
        <w:rPr>
          <w:rFonts w:asciiTheme="minorHAnsi" w:eastAsia="Calibri" w:hAnsiTheme="minorHAnsi" w:cstheme="minorHAnsi"/>
          <w:bCs/>
          <w:sz w:val="22"/>
          <w:szCs w:val="22"/>
          <w:lang w:eastAsia="en-US"/>
        </w:rPr>
        <w:t xml:space="preserve"> </w:t>
      </w:r>
      <w:r w:rsidR="00D06D85" w:rsidRPr="000B6F08">
        <w:rPr>
          <w:rFonts w:asciiTheme="minorHAnsi" w:eastAsia="Calibri" w:hAnsiTheme="minorHAnsi" w:cstheme="minorHAnsi"/>
          <w:bCs/>
          <w:sz w:val="22"/>
          <w:szCs w:val="22"/>
          <w:lang w:eastAsia="en-US"/>
        </w:rPr>
        <w:t xml:space="preserve">is onvoldoende geborgd in werkprocessen. </w:t>
      </w:r>
      <w:r w:rsidR="00491333">
        <w:rPr>
          <w:rFonts w:asciiTheme="minorHAnsi" w:eastAsia="Calibri" w:hAnsiTheme="minorHAnsi" w:cstheme="minorHAnsi"/>
          <w:bCs/>
          <w:sz w:val="22"/>
          <w:szCs w:val="22"/>
          <w:lang w:eastAsia="en-US"/>
        </w:rPr>
        <w:t xml:space="preserve">Waddinxveen stuurt niet integraal op toegankelijkheid en heeft </w:t>
      </w:r>
      <w:r w:rsidR="00921836">
        <w:rPr>
          <w:rFonts w:asciiTheme="minorHAnsi" w:eastAsia="Calibri" w:hAnsiTheme="minorHAnsi" w:cstheme="minorHAnsi"/>
          <w:bCs/>
          <w:sz w:val="22"/>
          <w:szCs w:val="22"/>
          <w:lang w:eastAsia="en-US"/>
        </w:rPr>
        <w:t xml:space="preserve">voor het thema toegankelijkheid </w:t>
      </w:r>
      <w:r w:rsidR="00491333">
        <w:rPr>
          <w:rFonts w:asciiTheme="minorHAnsi" w:eastAsia="Calibri" w:hAnsiTheme="minorHAnsi" w:cstheme="minorHAnsi"/>
          <w:bCs/>
          <w:sz w:val="22"/>
          <w:szCs w:val="22"/>
          <w:lang w:eastAsia="en-US"/>
        </w:rPr>
        <w:t>geen samenh</w:t>
      </w:r>
      <w:r w:rsidR="00921836">
        <w:rPr>
          <w:rFonts w:asciiTheme="minorHAnsi" w:eastAsia="Calibri" w:hAnsiTheme="minorHAnsi" w:cstheme="minorHAnsi"/>
          <w:bCs/>
          <w:sz w:val="22"/>
          <w:szCs w:val="22"/>
          <w:lang w:eastAsia="en-US"/>
        </w:rPr>
        <w:t>angende agenda of actieplan opgesteld</w:t>
      </w:r>
      <w:r w:rsidR="00D06D85" w:rsidRPr="000B6F08">
        <w:rPr>
          <w:rFonts w:asciiTheme="minorHAnsi" w:eastAsia="Calibri" w:hAnsiTheme="minorHAnsi" w:cstheme="minorHAnsi"/>
          <w:bCs/>
          <w:sz w:val="22"/>
          <w:szCs w:val="22"/>
          <w:lang w:eastAsia="en-US"/>
        </w:rPr>
        <w:t xml:space="preserve"> - de gemeente voldoet</w:t>
      </w:r>
      <w:r w:rsidR="00365533" w:rsidRPr="000B6F08">
        <w:rPr>
          <w:rFonts w:asciiTheme="minorHAnsi" w:eastAsia="Calibri" w:hAnsiTheme="minorHAnsi" w:cstheme="minorHAnsi"/>
          <w:bCs/>
          <w:sz w:val="22"/>
          <w:szCs w:val="22"/>
          <w:lang w:eastAsia="en-US"/>
        </w:rPr>
        <w:t xml:space="preserve"> daarmee</w:t>
      </w:r>
      <w:r w:rsidR="00D06D85" w:rsidRPr="000B6F08">
        <w:rPr>
          <w:rFonts w:asciiTheme="minorHAnsi" w:eastAsia="Calibri" w:hAnsiTheme="minorHAnsi" w:cstheme="minorHAnsi"/>
          <w:bCs/>
          <w:sz w:val="22"/>
          <w:szCs w:val="22"/>
          <w:lang w:eastAsia="en-US"/>
        </w:rPr>
        <w:t xml:space="preserve"> niet aan de randvoorwaarden voor kwalitatieve uitvoering.</w:t>
      </w:r>
    </w:p>
    <w:p w14:paraId="2DD5F2CE" w14:textId="77777777" w:rsidR="00D06D85" w:rsidRPr="000B6F08" w:rsidRDefault="00D06D85" w:rsidP="00A60490">
      <w:pPr>
        <w:rPr>
          <w:rFonts w:asciiTheme="minorHAnsi" w:eastAsia="Calibri" w:hAnsiTheme="minorHAnsi" w:cstheme="minorHAnsi"/>
          <w:bCs/>
          <w:sz w:val="22"/>
          <w:szCs w:val="22"/>
          <w:lang w:eastAsia="en-US"/>
        </w:rPr>
      </w:pPr>
    </w:p>
    <w:p w14:paraId="03D092CB" w14:textId="77777777" w:rsidR="00411499" w:rsidRPr="002805CA" w:rsidRDefault="00411499" w:rsidP="001D2610">
      <w:pPr>
        <w:pStyle w:val="Lijstalinea"/>
        <w:numPr>
          <w:ilvl w:val="0"/>
          <w:numId w:val="39"/>
        </w:numPr>
        <w:rPr>
          <w:rFonts w:asciiTheme="minorHAnsi" w:eastAsia="Calibri" w:hAnsiTheme="minorHAnsi" w:cstheme="minorHAnsi"/>
          <w:b/>
          <w:i/>
          <w:iCs/>
          <w:sz w:val="22"/>
          <w:szCs w:val="22"/>
          <w:lang w:eastAsia="en-US"/>
        </w:rPr>
      </w:pPr>
      <w:r w:rsidRPr="002805CA">
        <w:rPr>
          <w:rFonts w:asciiTheme="minorHAnsi" w:eastAsia="Calibri" w:hAnsiTheme="minorHAnsi" w:cstheme="minorHAnsi"/>
          <w:b/>
          <w:i/>
          <w:iCs/>
          <w:sz w:val="22"/>
          <w:szCs w:val="22"/>
          <w:lang w:eastAsia="en-US"/>
        </w:rPr>
        <w:t>Betrokkenheid van de raad en de doelgroep</w:t>
      </w:r>
      <w:r w:rsidR="001D2610" w:rsidRPr="002805CA">
        <w:rPr>
          <w:rFonts w:asciiTheme="minorHAnsi" w:eastAsia="Calibri" w:hAnsiTheme="minorHAnsi" w:cstheme="minorHAnsi"/>
          <w:b/>
          <w:i/>
          <w:iCs/>
          <w:sz w:val="22"/>
          <w:szCs w:val="22"/>
          <w:lang w:eastAsia="en-US"/>
        </w:rPr>
        <w:t xml:space="preserve"> in Waddinxveen</w:t>
      </w:r>
      <w:r w:rsidRPr="002805CA">
        <w:rPr>
          <w:rFonts w:asciiTheme="minorHAnsi" w:eastAsia="Calibri" w:hAnsiTheme="minorHAnsi" w:cstheme="minorHAnsi"/>
          <w:b/>
          <w:i/>
          <w:iCs/>
          <w:sz w:val="22"/>
          <w:szCs w:val="22"/>
          <w:lang w:eastAsia="en-US"/>
        </w:rPr>
        <w:t xml:space="preserve"> is klein</w:t>
      </w:r>
    </w:p>
    <w:p w14:paraId="739C33EF" w14:textId="77777777" w:rsidR="00411499" w:rsidRPr="000B6F08" w:rsidRDefault="00411499" w:rsidP="00A60490">
      <w:pPr>
        <w:rPr>
          <w:rFonts w:asciiTheme="minorHAnsi" w:eastAsia="Calibri" w:hAnsiTheme="minorHAnsi" w:cstheme="minorHAnsi"/>
          <w:bCs/>
          <w:sz w:val="22"/>
          <w:szCs w:val="22"/>
          <w:lang w:eastAsia="en-US"/>
        </w:rPr>
      </w:pPr>
    </w:p>
    <w:p w14:paraId="4A814EE3" w14:textId="77777777" w:rsidR="001F6859" w:rsidRPr="000B6F08" w:rsidRDefault="00A60490" w:rsidP="00A60490">
      <w:pPr>
        <w:rPr>
          <w:rFonts w:asciiTheme="minorHAnsi" w:eastAsia="Calibri" w:hAnsiTheme="minorHAnsi" w:cstheme="minorHAnsi"/>
          <w:bCs/>
          <w:sz w:val="22"/>
          <w:szCs w:val="22"/>
          <w:lang w:eastAsia="en-US"/>
        </w:rPr>
      </w:pPr>
      <w:r w:rsidRPr="000B6F08">
        <w:rPr>
          <w:rFonts w:asciiTheme="minorHAnsi" w:eastAsia="Calibri" w:hAnsiTheme="minorHAnsi" w:cstheme="minorHAnsi"/>
          <w:bCs/>
          <w:sz w:val="22"/>
          <w:szCs w:val="22"/>
          <w:lang w:eastAsia="en-US"/>
        </w:rPr>
        <w:t xml:space="preserve">De raad laat zich incidenteel informeren over inclusie en toegankelijkheid, maar houdt niet structureel de vinger aan de pols. </w:t>
      </w:r>
      <w:r w:rsidR="00330A13" w:rsidRPr="000B6F08">
        <w:rPr>
          <w:rFonts w:asciiTheme="minorHAnsi" w:eastAsia="Calibri" w:hAnsiTheme="minorHAnsi" w:cstheme="minorHAnsi"/>
          <w:bCs/>
          <w:sz w:val="22"/>
          <w:szCs w:val="22"/>
          <w:lang w:eastAsia="en-US"/>
        </w:rPr>
        <w:t xml:space="preserve">Dit is ook lastig omdat doelstellingen niet specifiek en meetbaar zijn opgesteld </w:t>
      </w:r>
      <w:r w:rsidR="00273B2E" w:rsidRPr="000B6F08">
        <w:rPr>
          <w:rFonts w:asciiTheme="minorHAnsi" w:eastAsia="Calibri" w:hAnsiTheme="minorHAnsi" w:cstheme="minorHAnsi"/>
          <w:bCs/>
          <w:sz w:val="22"/>
          <w:szCs w:val="22"/>
          <w:lang w:eastAsia="en-US"/>
        </w:rPr>
        <w:t>en voortgang niet wordt bijgehouden.</w:t>
      </w:r>
    </w:p>
    <w:p w14:paraId="5DBC2611" w14:textId="77777777" w:rsidR="001F6859" w:rsidRPr="000B6F08" w:rsidRDefault="001F6859" w:rsidP="00A60490">
      <w:pPr>
        <w:rPr>
          <w:rFonts w:asciiTheme="minorHAnsi" w:eastAsia="Calibri" w:hAnsiTheme="minorHAnsi" w:cstheme="minorHAnsi"/>
          <w:bCs/>
          <w:sz w:val="22"/>
          <w:szCs w:val="22"/>
          <w:lang w:eastAsia="en-US"/>
        </w:rPr>
      </w:pPr>
    </w:p>
    <w:p w14:paraId="160D3E95" w14:textId="4D0FC299" w:rsidR="002C3EA1" w:rsidRPr="000B6F08" w:rsidRDefault="00597B0C" w:rsidP="00A60490">
      <w:pPr>
        <w:rPr>
          <w:rFonts w:asciiTheme="minorHAnsi" w:eastAsia="Calibri" w:hAnsiTheme="minorHAnsi" w:cstheme="minorHAnsi"/>
          <w:bCs/>
          <w:sz w:val="22"/>
          <w:szCs w:val="22"/>
          <w:lang w:eastAsia="en-US"/>
        </w:rPr>
      </w:pPr>
      <w:r w:rsidRPr="000B6F08">
        <w:rPr>
          <w:rFonts w:asciiTheme="minorHAnsi" w:eastAsia="Calibri" w:hAnsiTheme="minorHAnsi" w:cstheme="minorHAnsi"/>
          <w:bCs/>
          <w:sz w:val="22"/>
          <w:szCs w:val="22"/>
          <w:lang w:eastAsia="en-US"/>
        </w:rPr>
        <w:t>Er is geen aparte uitvoeringsorganisatie ingericht om inclusiebeleid vorm te geven of de uitvoering van de afspraken over inclusie en toegankelijkheid te bewaken. De lijnorganisatie dient uitvoering te geven aan inclusie binnen de verschillende beleidsdomeinen. Inclusie en toegankelijkheid is daarmee iets dat bij de reguliere uitvoeringstaken hoort</w:t>
      </w:r>
      <w:r w:rsidR="00E05C3C">
        <w:rPr>
          <w:rFonts w:asciiTheme="minorHAnsi" w:eastAsia="Calibri" w:hAnsiTheme="minorHAnsi" w:cstheme="minorHAnsi"/>
          <w:bCs/>
          <w:sz w:val="22"/>
          <w:szCs w:val="22"/>
          <w:lang w:eastAsia="en-US"/>
        </w:rPr>
        <w:t>. Er</w:t>
      </w:r>
      <w:r w:rsidRPr="000B6F08">
        <w:rPr>
          <w:rFonts w:asciiTheme="minorHAnsi" w:eastAsia="Calibri" w:hAnsiTheme="minorHAnsi" w:cstheme="minorHAnsi"/>
          <w:bCs/>
          <w:sz w:val="22"/>
          <w:szCs w:val="22"/>
          <w:lang w:eastAsia="en-US"/>
        </w:rPr>
        <w:t xml:space="preserve"> is geen overkoepelende overlegstructuur</w:t>
      </w:r>
      <w:r w:rsidR="00D20557" w:rsidRPr="000B6F08">
        <w:rPr>
          <w:rFonts w:asciiTheme="minorHAnsi" w:eastAsia="Calibri" w:hAnsiTheme="minorHAnsi" w:cstheme="minorHAnsi"/>
          <w:bCs/>
          <w:sz w:val="22"/>
          <w:szCs w:val="22"/>
          <w:lang w:eastAsia="en-US"/>
        </w:rPr>
        <w:t xml:space="preserve">. </w:t>
      </w:r>
    </w:p>
    <w:p w14:paraId="15269CE5" w14:textId="77777777" w:rsidR="002C3EA1" w:rsidRPr="000B6F08" w:rsidRDefault="002C3EA1" w:rsidP="00A60490">
      <w:pPr>
        <w:rPr>
          <w:rFonts w:asciiTheme="minorHAnsi" w:eastAsia="Calibri" w:hAnsiTheme="minorHAnsi" w:cstheme="minorHAnsi"/>
          <w:bCs/>
          <w:sz w:val="22"/>
          <w:szCs w:val="22"/>
          <w:lang w:eastAsia="en-US"/>
        </w:rPr>
      </w:pPr>
    </w:p>
    <w:p w14:paraId="055DAA9A" w14:textId="70A942B1" w:rsidR="003D5C00" w:rsidRPr="000B6F08" w:rsidRDefault="00A63AC7" w:rsidP="00A60490">
      <w:pPr>
        <w:rPr>
          <w:rFonts w:asciiTheme="minorHAnsi" w:eastAsia="Calibri" w:hAnsiTheme="minorHAnsi" w:cstheme="minorHAnsi"/>
          <w:bCs/>
          <w:sz w:val="22"/>
          <w:szCs w:val="22"/>
          <w:lang w:eastAsia="en-US"/>
        </w:rPr>
      </w:pPr>
      <w:r w:rsidRPr="000B6F08">
        <w:rPr>
          <w:rFonts w:asciiTheme="minorHAnsi" w:eastAsia="Calibri" w:hAnsiTheme="minorHAnsi" w:cstheme="minorHAnsi"/>
          <w:bCs/>
          <w:sz w:val="22"/>
          <w:szCs w:val="22"/>
          <w:lang w:eastAsia="en-US"/>
        </w:rPr>
        <w:t xml:space="preserve">De </w:t>
      </w:r>
      <w:r w:rsidR="00A542D6" w:rsidRPr="000B6F08">
        <w:rPr>
          <w:rFonts w:asciiTheme="minorHAnsi" w:eastAsia="Calibri" w:hAnsiTheme="minorHAnsi" w:cstheme="minorHAnsi"/>
          <w:bCs/>
          <w:sz w:val="22"/>
          <w:szCs w:val="22"/>
          <w:lang w:eastAsia="en-US"/>
        </w:rPr>
        <w:t xml:space="preserve">Participatie- en Adviesraad Gemeente Waddinxveen </w:t>
      </w:r>
      <w:r w:rsidRPr="000B6F08">
        <w:rPr>
          <w:rFonts w:asciiTheme="minorHAnsi" w:eastAsia="Calibri" w:hAnsiTheme="minorHAnsi" w:cstheme="minorHAnsi"/>
          <w:bCs/>
          <w:sz w:val="22"/>
          <w:szCs w:val="22"/>
          <w:lang w:eastAsia="en-US"/>
        </w:rPr>
        <w:t>adviseert bij beleidsvorming</w:t>
      </w:r>
      <w:r w:rsidR="00E05C3C">
        <w:rPr>
          <w:rFonts w:asciiTheme="minorHAnsi" w:eastAsia="Calibri" w:hAnsiTheme="minorHAnsi" w:cstheme="minorHAnsi"/>
          <w:bCs/>
          <w:sz w:val="22"/>
          <w:szCs w:val="22"/>
          <w:lang w:eastAsia="en-US"/>
        </w:rPr>
        <w:t xml:space="preserve"> en</w:t>
      </w:r>
      <w:r w:rsidRPr="000B6F08">
        <w:rPr>
          <w:rFonts w:asciiTheme="minorHAnsi" w:eastAsia="Calibri" w:hAnsiTheme="minorHAnsi" w:cstheme="minorHAnsi"/>
          <w:bCs/>
          <w:sz w:val="22"/>
          <w:szCs w:val="22"/>
          <w:lang w:eastAsia="en-US"/>
        </w:rPr>
        <w:t xml:space="preserve"> bij ontwikkelingen in de openbare ruimte/gebouwen</w:t>
      </w:r>
      <w:r w:rsidR="00E05C3C">
        <w:rPr>
          <w:rFonts w:asciiTheme="minorHAnsi" w:eastAsia="Calibri" w:hAnsiTheme="minorHAnsi" w:cstheme="minorHAnsi"/>
          <w:bCs/>
          <w:sz w:val="22"/>
          <w:szCs w:val="22"/>
          <w:lang w:eastAsia="en-US"/>
        </w:rPr>
        <w:t>. Daarbij</w:t>
      </w:r>
      <w:r w:rsidRPr="000B6F08">
        <w:rPr>
          <w:rFonts w:asciiTheme="minorHAnsi" w:eastAsia="Calibri" w:hAnsiTheme="minorHAnsi" w:cstheme="minorHAnsi"/>
          <w:bCs/>
          <w:sz w:val="22"/>
          <w:szCs w:val="22"/>
          <w:lang w:eastAsia="en-US"/>
        </w:rPr>
        <w:t xml:space="preserve"> gaat het niet om de doelgroep zelf, maar om een vertegenwoordiging. Het is daarmee niet zo dat de doelgroep actief is betrokken bij het kiezen van doelen en prioriteiten als het gaat om het VN-verdrag</w:t>
      </w:r>
      <w:r w:rsidR="00C05F0A" w:rsidRPr="000B6F08">
        <w:rPr>
          <w:rFonts w:asciiTheme="minorHAnsi" w:eastAsia="Calibri" w:hAnsiTheme="minorHAnsi" w:cstheme="minorHAnsi"/>
          <w:bCs/>
          <w:sz w:val="22"/>
          <w:szCs w:val="22"/>
          <w:lang w:eastAsia="en-US"/>
        </w:rPr>
        <w:t xml:space="preserve">. </w:t>
      </w:r>
      <w:r w:rsidR="009148BF" w:rsidRPr="000B6F08">
        <w:rPr>
          <w:rFonts w:asciiTheme="minorHAnsi" w:eastAsia="Calibri" w:hAnsiTheme="minorHAnsi" w:cstheme="minorHAnsi"/>
          <w:bCs/>
          <w:sz w:val="22"/>
          <w:szCs w:val="22"/>
          <w:lang w:eastAsia="en-US"/>
        </w:rPr>
        <w:t>Op het onderwerp is</w:t>
      </w:r>
      <w:r w:rsidR="00A60490" w:rsidRPr="000B6F08">
        <w:rPr>
          <w:rFonts w:asciiTheme="minorHAnsi" w:eastAsia="Calibri" w:hAnsiTheme="minorHAnsi" w:cstheme="minorHAnsi"/>
          <w:bCs/>
          <w:sz w:val="22"/>
          <w:szCs w:val="22"/>
          <w:lang w:eastAsia="en-US"/>
        </w:rPr>
        <w:t xml:space="preserve"> veel wisseling</w:t>
      </w:r>
      <w:r w:rsidR="009148BF" w:rsidRPr="000B6F08">
        <w:rPr>
          <w:rFonts w:asciiTheme="minorHAnsi" w:eastAsia="Calibri" w:hAnsiTheme="minorHAnsi" w:cstheme="minorHAnsi"/>
          <w:bCs/>
          <w:sz w:val="22"/>
          <w:szCs w:val="22"/>
          <w:lang w:eastAsia="en-US"/>
        </w:rPr>
        <w:t xml:space="preserve"> geweest</w:t>
      </w:r>
      <w:r w:rsidR="00A60490" w:rsidRPr="000B6F08">
        <w:rPr>
          <w:rFonts w:asciiTheme="minorHAnsi" w:eastAsia="Calibri" w:hAnsiTheme="minorHAnsi" w:cstheme="minorHAnsi"/>
          <w:bCs/>
          <w:sz w:val="22"/>
          <w:szCs w:val="22"/>
          <w:lang w:eastAsia="en-US"/>
        </w:rPr>
        <w:t xml:space="preserve"> in persone</w:t>
      </w:r>
      <w:r w:rsidR="009148BF" w:rsidRPr="000B6F08">
        <w:rPr>
          <w:rFonts w:asciiTheme="minorHAnsi" w:eastAsia="Calibri" w:hAnsiTheme="minorHAnsi" w:cstheme="minorHAnsi"/>
          <w:bCs/>
          <w:sz w:val="22"/>
          <w:szCs w:val="22"/>
          <w:lang w:eastAsia="en-US"/>
        </w:rPr>
        <w:t>le bezetting</w:t>
      </w:r>
      <w:r w:rsidR="00A60490" w:rsidRPr="000B6F08">
        <w:rPr>
          <w:rFonts w:asciiTheme="minorHAnsi" w:eastAsia="Calibri" w:hAnsiTheme="minorHAnsi" w:cstheme="minorHAnsi"/>
          <w:bCs/>
          <w:sz w:val="22"/>
          <w:szCs w:val="22"/>
          <w:lang w:eastAsia="en-US"/>
        </w:rPr>
        <w:t xml:space="preserve">. Het contact met de doelgroep en </w:t>
      </w:r>
      <w:r w:rsidR="002D476C" w:rsidRPr="000B6F08">
        <w:rPr>
          <w:rFonts w:asciiTheme="minorHAnsi" w:eastAsia="Calibri" w:hAnsiTheme="minorHAnsi" w:cstheme="minorHAnsi"/>
          <w:bCs/>
          <w:sz w:val="22"/>
          <w:szCs w:val="22"/>
          <w:lang w:eastAsia="en-US"/>
        </w:rPr>
        <w:t xml:space="preserve">de </w:t>
      </w:r>
      <w:r w:rsidR="0064159E" w:rsidRPr="000B6F08">
        <w:rPr>
          <w:rFonts w:asciiTheme="minorHAnsi" w:eastAsia="Calibri" w:hAnsiTheme="minorHAnsi" w:cstheme="minorHAnsi"/>
          <w:bCs/>
          <w:sz w:val="22"/>
          <w:szCs w:val="22"/>
          <w:lang w:eastAsia="en-US"/>
        </w:rPr>
        <w:t>Participatie- en Adviesraad</w:t>
      </w:r>
      <w:r w:rsidR="00A542D6" w:rsidRPr="000B6F08">
        <w:rPr>
          <w:rFonts w:asciiTheme="minorHAnsi" w:eastAsia="Calibri" w:hAnsiTheme="minorHAnsi" w:cstheme="minorHAnsi"/>
          <w:bCs/>
          <w:sz w:val="22"/>
          <w:szCs w:val="22"/>
          <w:lang w:eastAsia="en-US"/>
        </w:rPr>
        <w:t xml:space="preserve"> </w:t>
      </w:r>
      <w:r w:rsidR="00A60490" w:rsidRPr="000B6F08">
        <w:rPr>
          <w:rFonts w:asciiTheme="minorHAnsi" w:eastAsia="Calibri" w:hAnsiTheme="minorHAnsi" w:cstheme="minorHAnsi"/>
          <w:bCs/>
          <w:sz w:val="22"/>
          <w:szCs w:val="22"/>
          <w:lang w:eastAsia="en-US"/>
        </w:rPr>
        <w:t xml:space="preserve">is daardoor vluchtig. Opgebouwde kennis vervliegt </w:t>
      </w:r>
      <w:r w:rsidR="0064159E">
        <w:rPr>
          <w:rFonts w:asciiTheme="minorHAnsi" w:eastAsia="Calibri" w:hAnsiTheme="minorHAnsi" w:cstheme="minorHAnsi"/>
          <w:bCs/>
          <w:sz w:val="22"/>
          <w:szCs w:val="22"/>
          <w:lang w:eastAsia="en-US"/>
        </w:rPr>
        <w:t xml:space="preserve">hierdoor </w:t>
      </w:r>
      <w:r w:rsidR="00A60490" w:rsidRPr="000B6F08">
        <w:rPr>
          <w:rFonts w:asciiTheme="minorHAnsi" w:eastAsia="Calibri" w:hAnsiTheme="minorHAnsi" w:cstheme="minorHAnsi"/>
          <w:bCs/>
          <w:sz w:val="22"/>
          <w:szCs w:val="22"/>
          <w:lang w:eastAsia="en-US"/>
        </w:rPr>
        <w:t xml:space="preserve">en </w:t>
      </w:r>
      <w:r w:rsidR="0064159E">
        <w:rPr>
          <w:rFonts w:asciiTheme="minorHAnsi" w:eastAsia="Calibri" w:hAnsiTheme="minorHAnsi" w:cstheme="minorHAnsi"/>
          <w:bCs/>
          <w:sz w:val="22"/>
          <w:szCs w:val="22"/>
          <w:lang w:eastAsia="en-US"/>
        </w:rPr>
        <w:t>da</w:t>
      </w:r>
      <w:r w:rsidR="0064159E" w:rsidRPr="000B6F08">
        <w:rPr>
          <w:rFonts w:asciiTheme="minorHAnsi" w:eastAsia="Calibri" w:hAnsiTheme="minorHAnsi" w:cstheme="minorHAnsi"/>
          <w:bCs/>
          <w:sz w:val="22"/>
          <w:szCs w:val="22"/>
          <w:lang w:eastAsia="en-US"/>
        </w:rPr>
        <w:t xml:space="preserve">t </w:t>
      </w:r>
      <w:r w:rsidR="00A60490" w:rsidRPr="000B6F08">
        <w:rPr>
          <w:rFonts w:asciiTheme="minorHAnsi" w:eastAsia="Calibri" w:hAnsiTheme="minorHAnsi" w:cstheme="minorHAnsi"/>
          <w:bCs/>
          <w:sz w:val="22"/>
          <w:szCs w:val="22"/>
          <w:lang w:eastAsia="en-US"/>
        </w:rPr>
        <w:t xml:space="preserve">leidt tot motivatieverlies bij betrokkenen, zoals bij het ter ziele gegane </w:t>
      </w:r>
      <w:r w:rsidR="0064159E">
        <w:rPr>
          <w:rFonts w:asciiTheme="minorHAnsi" w:eastAsia="Calibri" w:hAnsiTheme="minorHAnsi" w:cstheme="minorHAnsi"/>
          <w:bCs/>
          <w:sz w:val="22"/>
          <w:szCs w:val="22"/>
          <w:lang w:eastAsia="en-US"/>
        </w:rPr>
        <w:t>P</w:t>
      </w:r>
      <w:r w:rsidR="0064159E" w:rsidRPr="000B6F08">
        <w:rPr>
          <w:rFonts w:asciiTheme="minorHAnsi" w:eastAsia="Calibri" w:hAnsiTheme="minorHAnsi" w:cstheme="minorHAnsi"/>
          <w:bCs/>
          <w:sz w:val="22"/>
          <w:szCs w:val="22"/>
          <w:lang w:eastAsia="en-US"/>
        </w:rPr>
        <w:t xml:space="preserve">latform </w:t>
      </w:r>
      <w:r w:rsidR="00A60490" w:rsidRPr="000B6F08">
        <w:rPr>
          <w:rFonts w:asciiTheme="minorHAnsi" w:eastAsia="Calibri" w:hAnsiTheme="minorHAnsi" w:cstheme="minorHAnsi"/>
          <w:bCs/>
          <w:sz w:val="22"/>
          <w:szCs w:val="22"/>
          <w:lang w:eastAsia="en-US"/>
        </w:rPr>
        <w:t xml:space="preserve">van </w:t>
      </w:r>
      <w:r w:rsidR="0064159E">
        <w:rPr>
          <w:rFonts w:asciiTheme="minorHAnsi" w:eastAsia="Calibri" w:hAnsiTheme="minorHAnsi" w:cstheme="minorHAnsi"/>
          <w:bCs/>
          <w:sz w:val="22"/>
          <w:szCs w:val="22"/>
          <w:lang w:eastAsia="en-US"/>
        </w:rPr>
        <w:t>G</w:t>
      </w:r>
      <w:r w:rsidR="0064159E" w:rsidRPr="000B6F08">
        <w:rPr>
          <w:rFonts w:asciiTheme="minorHAnsi" w:eastAsia="Calibri" w:hAnsiTheme="minorHAnsi" w:cstheme="minorHAnsi"/>
          <w:bCs/>
          <w:sz w:val="22"/>
          <w:szCs w:val="22"/>
          <w:lang w:eastAsia="en-US"/>
        </w:rPr>
        <w:t xml:space="preserve">ehandicapten </w:t>
      </w:r>
      <w:r w:rsidR="00A60490" w:rsidRPr="000B6F08">
        <w:rPr>
          <w:rFonts w:asciiTheme="minorHAnsi" w:eastAsia="Calibri" w:hAnsiTheme="minorHAnsi" w:cstheme="minorHAnsi"/>
          <w:bCs/>
          <w:sz w:val="22"/>
          <w:szCs w:val="22"/>
          <w:lang w:eastAsia="en-US"/>
        </w:rPr>
        <w:t>(PGW).</w:t>
      </w:r>
      <w:r w:rsidR="003D5C00" w:rsidRPr="000B6F08">
        <w:rPr>
          <w:rFonts w:asciiTheme="minorHAnsi" w:eastAsia="Calibri" w:hAnsiTheme="minorHAnsi" w:cstheme="minorHAnsi"/>
          <w:bCs/>
          <w:sz w:val="22"/>
          <w:szCs w:val="22"/>
          <w:lang w:eastAsia="en-US"/>
        </w:rPr>
        <w:t xml:space="preserve"> </w:t>
      </w:r>
      <w:r w:rsidR="00A60490" w:rsidRPr="000B6F08">
        <w:rPr>
          <w:rFonts w:asciiTheme="minorHAnsi" w:eastAsia="Calibri" w:hAnsiTheme="minorHAnsi" w:cstheme="minorHAnsi"/>
          <w:bCs/>
          <w:sz w:val="22"/>
          <w:szCs w:val="22"/>
          <w:lang w:eastAsia="en-US"/>
        </w:rPr>
        <w:t xml:space="preserve">Er is daardoor geen aandacht voor bewustwording onder medewerkers, iets dat de doelgroep ook is opgevallen. </w:t>
      </w:r>
    </w:p>
    <w:p w14:paraId="75668C44" w14:textId="77777777" w:rsidR="00D53790" w:rsidRPr="000B6F08" w:rsidRDefault="00D53790" w:rsidP="00A60490">
      <w:pPr>
        <w:rPr>
          <w:rFonts w:asciiTheme="minorHAnsi" w:eastAsia="Calibri" w:hAnsiTheme="minorHAnsi" w:cstheme="minorHAnsi"/>
          <w:bCs/>
          <w:sz w:val="22"/>
          <w:szCs w:val="22"/>
          <w:lang w:eastAsia="en-US"/>
        </w:rPr>
      </w:pPr>
    </w:p>
    <w:p w14:paraId="7A2000FD" w14:textId="77777777" w:rsidR="00DD1185" w:rsidRPr="002805CA" w:rsidRDefault="001402F0" w:rsidP="001D2610">
      <w:pPr>
        <w:pStyle w:val="Lijstalinea"/>
        <w:numPr>
          <w:ilvl w:val="0"/>
          <w:numId w:val="39"/>
        </w:numPr>
        <w:rPr>
          <w:rFonts w:asciiTheme="minorHAnsi" w:eastAsia="Calibri" w:hAnsiTheme="minorHAnsi" w:cstheme="minorHAnsi"/>
          <w:b/>
          <w:i/>
          <w:iCs/>
          <w:sz w:val="22"/>
          <w:szCs w:val="22"/>
          <w:lang w:eastAsia="en-US"/>
        </w:rPr>
      </w:pPr>
      <w:r w:rsidRPr="002805CA">
        <w:rPr>
          <w:rFonts w:asciiTheme="minorHAnsi" w:eastAsia="Calibri" w:hAnsiTheme="minorHAnsi" w:cstheme="minorHAnsi"/>
          <w:b/>
          <w:i/>
          <w:iCs/>
          <w:sz w:val="22"/>
          <w:szCs w:val="22"/>
          <w:lang w:eastAsia="en-US"/>
        </w:rPr>
        <w:t>In de praktijk is de gemeente</w:t>
      </w:r>
      <w:r w:rsidR="001D2610" w:rsidRPr="002805CA">
        <w:rPr>
          <w:rFonts w:asciiTheme="minorHAnsi" w:eastAsia="Calibri" w:hAnsiTheme="minorHAnsi" w:cstheme="minorHAnsi"/>
          <w:b/>
          <w:i/>
          <w:iCs/>
          <w:sz w:val="22"/>
          <w:szCs w:val="22"/>
          <w:lang w:eastAsia="en-US"/>
        </w:rPr>
        <w:t xml:space="preserve"> Waddinxveen</w:t>
      </w:r>
      <w:r w:rsidR="003634F5" w:rsidRPr="002805CA">
        <w:rPr>
          <w:rFonts w:asciiTheme="minorHAnsi" w:eastAsia="Calibri" w:hAnsiTheme="minorHAnsi" w:cstheme="minorHAnsi"/>
          <w:b/>
          <w:i/>
          <w:iCs/>
          <w:sz w:val="22"/>
          <w:szCs w:val="22"/>
          <w:lang w:eastAsia="en-US"/>
        </w:rPr>
        <w:t xml:space="preserve"> in de openbare ruimte en met brieven en de website</w:t>
      </w:r>
      <w:r w:rsidR="007C4F37" w:rsidRPr="002805CA">
        <w:rPr>
          <w:rFonts w:asciiTheme="minorHAnsi" w:eastAsia="Calibri" w:hAnsiTheme="minorHAnsi" w:cstheme="minorHAnsi"/>
          <w:b/>
          <w:i/>
          <w:iCs/>
          <w:sz w:val="22"/>
          <w:szCs w:val="22"/>
          <w:lang w:eastAsia="en-US"/>
        </w:rPr>
        <w:t xml:space="preserve"> op</w:t>
      </w:r>
      <w:r w:rsidRPr="002805CA">
        <w:rPr>
          <w:rFonts w:asciiTheme="minorHAnsi" w:eastAsia="Calibri" w:hAnsiTheme="minorHAnsi" w:cstheme="minorHAnsi"/>
          <w:b/>
          <w:i/>
          <w:iCs/>
          <w:sz w:val="22"/>
          <w:szCs w:val="22"/>
          <w:lang w:eastAsia="en-US"/>
        </w:rPr>
        <w:t xml:space="preserve"> de goede weg, maar er is ruimte voor verbetering</w:t>
      </w:r>
    </w:p>
    <w:p w14:paraId="38D2E684" w14:textId="77777777" w:rsidR="00D20557" w:rsidRPr="000B6F08" w:rsidRDefault="00D20557" w:rsidP="00A60490">
      <w:pPr>
        <w:rPr>
          <w:rFonts w:asciiTheme="minorHAnsi" w:eastAsia="Calibri" w:hAnsiTheme="minorHAnsi" w:cstheme="minorHAnsi"/>
          <w:bCs/>
          <w:sz w:val="22"/>
          <w:szCs w:val="22"/>
          <w:lang w:eastAsia="en-US"/>
        </w:rPr>
      </w:pPr>
    </w:p>
    <w:p w14:paraId="0DE2327E" w14:textId="77777777" w:rsidR="007E322C" w:rsidRPr="000B6F08" w:rsidRDefault="007E322C" w:rsidP="00A60490">
      <w:pPr>
        <w:rPr>
          <w:rFonts w:asciiTheme="minorHAnsi" w:eastAsia="Calibri" w:hAnsiTheme="minorHAnsi" w:cstheme="minorHAnsi"/>
          <w:bCs/>
          <w:sz w:val="22"/>
          <w:szCs w:val="22"/>
          <w:lang w:eastAsia="en-US"/>
        </w:rPr>
      </w:pPr>
      <w:r w:rsidRPr="000B6F08">
        <w:rPr>
          <w:rFonts w:asciiTheme="minorHAnsi" w:eastAsia="Calibri" w:hAnsiTheme="minorHAnsi" w:cstheme="minorHAnsi"/>
          <w:bCs/>
          <w:sz w:val="22"/>
          <w:szCs w:val="22"/>
          <w:lang w:eastAsia="en-US"/>
        </w:rPr>
        <w:t xml:space="preserve">In het onderzoek zijn openbaar vastgoed, brieven en de website getoetst. We kunnen geen algehele conclusie trekken, omdat we </w:t>
      </w:r>
      <w:r w:rsidR="00BC5D16">
        <w:rPr>
          <w:rFonts w:asciiTheme="minorHAnsi" w:eastAsia="Calibri" w:hAnsiTheme="minorHAnsi" w:cstheme="minorHAnsi"/>
          <w:bCs/>
          <w:sz w:val="22"/>
          <w:szCs w:val="22"/>
          <w:lang w:eastAsia="en-US"/>
        </w:rPr>
        <w:t>slechts</w:t>
      </w:r>
      <w:r w:rsidR="00BC5D16" w:rsidRPr="000B6F08">
        <w:rPr>
          <w:rFonts w:asciiTheme="minorHAnsi" w:eastAsia="Calibri" w:hAnsiTheme="minorHAnsi" w:cstheme="minorHAnsi"/>
          <w:bCs/>
          <w:sz w:val="22"/>
          <w:szCs w:val="22"/>
          <w:lang w:eastAsia="en-US"/>
        </w:rPr>
        <w:t xml:space="preserve"> </w:t>
      </w:r>
      <w:r w:rsidRPr="000B6F08">
        <w:rPr>
          <w:rFonts w:asciiTheme="minorHAnsi" w:eastAsia="Calibri" w:hAnsiTheme="minorHAnsi" w:cstheme="minorHAnsi"/>
          <w:bCs/>
          <w:sz w:val="22"/>
          <w:szCs w:val="22"/>
          <w:lang w:eastAsia="en-US"/>
        </w:rPr>
        <w:t>een aantal cases hebben getoetst.</w:t>
      </w:r>
      <w:r w:rsidR="00BC5D16">
        <w:rPr>
          <w:rFonts w:asciiTheme="minorHAnsi" w:eastAsia="Calibri" w:hAnsiTheme="minorHAnsi" w:cstheme="minorHAnsi"/>
          <w:bCs/>
          <w:sz w:val="22"/>
          <w:szCs w:val="22"/>
          <w:lang w:eastAsia="en-US"/>
        </w:rPr>
        <w:t xml:space="preserve"> Die schetsen we onderstaand:</w:t>
      </w:r>
    </w:p>
    <w:p w14:paraId="39B7CBC3" w14:textId="77777777" w:rsidR="007E322C" w:rsidRPr="000B6F08" w:rsidRDefault="007E322C" w:rsidP="00A60490">
      <w:pPr>
        <w:rPr>
          <w:rFonts w:asciiTheme="minorHAnsi" w:eastAsia="Calibri" w:hAnsiTheme="minorHAnsi" w:cstheme="minorHAnsi"/>
          <w:bCs/>
          <w:sz w:val="22"/>
          <w:szCs w:val="22"/>
          <w:lang w:eastAsia="en-US"/>
        </w:rPr>
      </w:pPr>
    </w:p>
    <w:p w14:paraId="5B10D653" w14:textId="77777777" w:rsidR="00BC5D16" w:rsidRPr="001D2610" w:rsidRDefault="00BC5D16" w:rsidP="001D2610">
      <w:pPr>
        <w:pStyle w:val="Lijstalinea"/>
        <w:numPr>
          <w:ilvl w:val="1"/>
          <w:numId w:val="39"/>
        </w:numPr>
        <w:rPr>
          <w:rFonts w:asciiTheme="minorHAnsi" w:eastAsia="Calibri" w:hAnsiTheme="minorHAnsi" w:cstheme="minorHAnsi"/>
          <w:bCs/>
          <w:i/>
          <w:iCs/>
          <w:sz w:val="22"/>
          <w:szCs w:val="22"/>
          <w:lang w:eastAsia="en-US"/>
        </w:rPr>
      </w:pPr>
      <w:r w:rsidRPr="001D2610">
        <w:rPr>
          <w:rFonts w:asciiTheme="minorHAnsi" w:eastAsia="Calibri" w:hAnsiTheme="minorHAnsi" w:cstheme="minorHAnsi"/>
          <w:bCs/>
          <w:i/>
          <w:iCs/>
          <w:sz w:val="22"/>
          <w:szCs w:val="22"/>
          <w:lang w:eastAsia="en-US"/>
        </w:rPr>
        <w:t>Wettelijke eisen</w:t>
      </w:r>
    </w:p>
    <w:p w14:paraId="2FFB09DE" w14:textId="77777777" w:rsidR="00AD2B40" w:rsidRPr="000B6F08" w:rsidRDefault="00AD2B40" w:rsidP="00AD2B40">
      <w:pPr>
        <w:rPr>
          <w:rFonts w:asciiTheme="minorHAnsi" w:eastAsia="Calibri" w:hAnsiTheme="minorHAnsi" w:cstheme="minorHAnsi"/>
          <w:bCs/>
          <w:sz w:val="22"/>
          <w:szCs w:val="22"/>
          <w:lang w:eastAsia="en-US"/>
        </w:rPr>
      </w:pPr>
      <w:r w:rsidRPr="000B6F08">
        <w:rPr>
          <w:rFonts w:asciiTheme="minorHAnsi" w:eastAsia="Calibri" w:hAnsiTheme="minorHAnsi" w:cstheme="minorHAnsi"/>
          <w:bCs/>
          <w:sz w:val="22"/>
          <w:szCs w:val="22"/>
          <w:lang w:eastAsia="en-US"/>
        </w:rPr>
        <w:t>De gemeente gaat uit van de wettelijke vereisten en hanteert ‘De Leidraad Inrichting Openbare Ruimte (LIOR)’. De LIOR is bedoeld om de kwaliteit van de inrichting van de openbare ruimte te waarborgen en te verbeteren. Hierin is aandacht voor toegankelijkheid. Voor de toegankelijkheid van informatie is een projectgroep ingericht die de wettelijke eisen implementeert en werkt aan duidelijk taalgebruik</w:t>
      </w:r>
      <w:r w:rsidR="009732B0" w:rsidRPr="000B6F08">
        <w:rPr>
          <w:rFonts w:asciiTheme="minorHAnsi" w:eastAsia="Calibri" w:hAnsiTheme="minorHAnsi" w:cstheme="minorHAnsi"/>
          <w:bCs/>
          <w:sz w:val="22"/>
          <w:szCs w:val="22"/>
          <w:lang w:eastAsia="en-US"/>
        </w:rPr>
        <w:t>.</w:t>
      </w:r>
    </w:p>
    <w:p w14:paraId="4CB649B6" w14:textId="77777777" w:rsidR="00AD2B40" w:rsidRPr="000B6F08" w:rsidRDefault="00AD2B40" w:rsidP="00AD2B40">
      <w:pPr>
        <w:rPr>
          <w:rFonts w:asciiTheme="minorHAnsi" w:eastAsia="Calibri" w:hAnsiTheme="minorHAnsi" w:cstheme="minorHAnsi"/>
          <w:bCs/>
          <w:sz w:val="22"/>
          <w:szCs w:val="22"/>
          <w:lang w:eastAsia="en-US"/>
        </w:rPr>
      </w:pPr>
    </w:p>
    <w:p w14:paraId="0836B093" w14:textId="77777777" w:rsidR="00BC5D16" w:rsidRPr="001D2610" w:rsidRDefault="00BC5D16" w:rsidP="001D2610">
      <w:pPr>
        <w:pStyle w:val="Lijstalinea"/>
        <w:numPr>
          <w:ilvl w:val="1"/>
          <w:numId w:val="39"/>
        </w:numPr>
        <w:rPr>
          <w:rFonts w:asciiTheme="minorHAnsi" w:eastAsia="Calibri" w:hAnsiTheme="minorHAnsi" w:cstheme="minorHAnsi"/>
          <w:bCs/>
          <w:i/>
          <w:iCs/>
          <w:sz w:val="22"/>
          <w:szCs w:val="22"/>
          <w:lang w:eastAsia="en-US"/>
        </w:rPr>
      </w:pPr>
      <w:r w:rsidRPr="001D2610">
        <w:rPr>
          <w:rFonts w:asciiTheme="minorHAnsi" w:eastAsia="Calibri" w:hAnsiTheme="minorHAnsi" w:cstheme="minorHAnsi"/>
          <w:bCs/>
          <w:i/>
          <w:iCs/>
          <w:sz w:val="22"/>
          <w:szCs w:val="22"/>
          <w:lang w:eastAsia="en-US"/>
        </w:rPr>
        <w:t>Gebouwen</w:t>
      </w:r>
    </w:p>
    <w:p w14:paraId="3520A8A2" w14:textId="05E40706" w:rsidR="00AD2B40" w:rsidRPr="000B6F08" w:rsidRDefault="008969DB" w:rsidP="00AD2B40">
      <w:pPr>
        <w:rPr>
          <w:rFonts w:asciiTheme="minorHAnsi" w:eastAsia="Calibri" w:hAnsiTheme="minorHAnsi" w:cstheme="minorHAnsi"/>
          <w:bCs/>
          <w:sz w:val="22"/>
          <w:szCs w:val="22"/>
          <w:lang w:eastAsia="en-US"/>
        </w:rPr>
      </w:pPr>
      <w:r w:rsidRPr="000B6F08">
        <w:rPr>
          <w:rFonts w:asciiTheme="minorHAnsi" w:eastAsia="Calibri" w:hAnsiTheme="minorHAnsi" w:cstheme="minorHAnsi"/>
          <w:bCs/>
          <w:sz w:val="22"/>
          <w:szCs w:val="22"/>
          <w:lang w:eastAsia="en-US"/>
        </w:rPr>
        <w:t>Er</w:t>
      </w:r>
      <w:r w:rsidR="009732B0" w:rsidRPr="000B6F08">
        <w:rPr>
          <w:rFonts w:asciiTheme="minorHAnsi" w:eastAsia="Calibri" w:hAnsiTheme="minorHAnsi" w:cstheme="minorHAnsi"/>
          <w:bCs/>
          <w:sz w:val="22"/>
          <w:szCs w:val="22"/>
          <w:lang w:eastAsia="en-US"/>
        </w:rPr>
        <w:t xml:space="preserve"> </w:t>
      </w:r>
      <w:r w:rsidR="00734AC7" w:rsidRPr="000B6F08">
        <w:rPr>
          <w:rFonts w:asciiTheme="minorHAnsi" w:eastAsia="Calibri" w:hAnsiTheme="minorHAnsi" w:cstheme="minorHAnsi"/>
          <w:bCs/>
          <w:sz w:val="22"/>
          <w:szCs w:val="22"/>
          <w:lang w:eastAsia="en-US"/>
        </w:rPr>
        <w:t>zijn</w:t>
      </w:r>
      <w:r w:rsidR="00AD2B40" w:rsidRPr="000B6F08">
        <w:rPr>
          <w:rFonts w:asciiTheme="minorHAnsi" w:eastAsia="Calibri" w:hAnsiTheme="minorHAnsi" w:cstheme="minorHAnsi"/>
          <w:bCs/>
          <w:sz w:val="22"/>
          <w:szCs w:val="22"/>
          <w:lang w:eastAsia="en-US"/>
        </w:rPr>
        <w:t xml:space="preserve"> drie gebouwen getoetst op basis van de criteria die gelden voor het Nederlands Keurmerk voor Toegankelijkheid. Geen van de gebouwen voldoet op dit moment aan de gestelde eisen. </w:t>
      </w:r>
      <w:r w:rsidR="0099674F" w:rsidRPr="000B6F08">
        <w:rPr>
          <w:rFonts w:asciiTheme="minorHAnsi" w:eastAsia="Calibri" w:hAnsiTheme="minorHAnsi" w:cstheme="minorHAnsi"/>
          <w:bCs/>
          <w:sz w:val="22"/>
          <w:szCs w:val="22"/>
          <w:lang w:eastAsia="en-US"/>
        </w:rPr>
        <w:t>Ook zijn er</w:t>
      </w:r>
      <w:r w:rsidR="00AD2B40" w:rsidRPr="000B6F08">
        <w:rPr>
          <w:rFonts w:asciiTheme="minorHAnsi" w:eastAsia="Calibri" w:hAnsiTheme="minorHAnsi" w:cstheme="minorHAnsi"/>
          <w:bCs/>
          <w:sz w:val="22"/>
          <w:szCs w:val="22"/>
          <w:lang w:eastAsia="en-US"/>
        </w:rPr>
        <w:t xml:space="preserve"> drie</w:t>
      </w:r>
      <w:r w:rsidR="00A13FF4">
        <w:rPr>
          <w:rFonts w:asciiTheme="minorHAnsi" w:eastAsia="Calibri" w:hAnsiTheme="minorHAnsi" w:cstheme="minorHAnsi"/>
          <w:bCs/>
          <w:sz w:val="22"/>
          <w:szCs w:val="22"/>
          <w:lang w:eastAsia="en-US"/>
        </w:rPr>
        <w:t xml:space="preserve"> </w:t>
      </w:r>
      <w:r w:rsidR="00AD2B40" w:rsidRPr="000B6F08">
        <w:rPr>
          <w:rFonts w:asciiTheme="minorHAnsi" w:eastAsia="Calibri" w:hAnsiTheme="minorHAnsi" w:cstheme="minorHAnsi"/>
          <w:bCs/>
          <w:sz w:val="22"/>
          <w:szCs w:val="22"/>
          <w:lang w:eastAsia="en-US"/>
        </w:rPr>
        <w:t>gebouwen getoetst met de doelgroep</w:t>
      </w:r>
      <w:r w:rsidR="00E05C3C">
        <w:rPr>
          <w:rFonts w:asciiTheme="minorHAnsi" w:eastAsia="Calibri" w:hAnsiTheme="minorHAnsi" w:cstheme="minorHAnsi"/>
          <w:bCs/>
          <w:sz w:val="22"/>
          <w:szCs w:val="22"/>
          <w:lang w:eastAsia="en-US"/>
        </w:rPr>
        <w:t>. Z</w:t>
      </w:r>
      <w:r w:rsidR="00AD2B40" w:rsidRPr="000B6F08">
        <w:rPr>
          <w:rFonts w:asciiTheme="minorHAnsi" w:eastAsia="Calibri" w:hAnsiTheme="minorHAnsi" w:cstheme="minorHAnsi"/>
          <w:bCs/>
          <w:sz w:val="22"/>
          <w:szCs w:val="22"/>
          <w:lang w:eastAsia="en-US"/>
        </w:rPr>
        <w:t>owel het gemeentehuis als het cultuurhuis zijn redelijk op orde</w:t>
      </w:r>
      <w:r w:rsidR="00E05C3C">
        <w:rPr>
          <w:rFonts w:asciiTheme="minorHAnsi" w:eastAsia="Calibri" w:hAnsiTheme="minorHAnsi" w:cstheme="minorHAnsi"/>
          <w:bCs/>
          <w:sz w:val="22"/>
          <w:szCs w:val="22"/>
          <w:lang w:eastAsia="en-US"/>
        </w:rPr>
        <w:t xml:space="preserve">. </w:t>
      </w:r>
      <w:r w:rsidR="00E05C3C">
        <w:rPr>
          <w:rFonts w:asciiTheme="minorHAnsi" w:eastAsia="Calibri" w:hAnsiTheme="minorHAnsi" w:cstheme="minorHAnsi"/>
          <w:bCs/>
          <w:sz w:val="22"/>
          <w:szCs w:val="22"/>
          <w:lang w:eastAsia="en-US"/>
        </w:rPr>
        <w:lastRenderedPageBreak/>
        <w:t>H</w:t>
      </w:r>
      <w:r w:rsidR="00AD2B40" w:rsidRPr="000B6F08">
        <w:rPr>
          <w:rFonts w:asciiTheme="minorHAnsi" w:eastAsia="Calibri" w:hAnsiTheme="minorHAnsi" w:cstheme="minorHAnsi"/>
          <w:bCs/>
          <w:sz w:val="22"/>
          <w:szCs w:val="22"/>
          <w:lang w:eastAsia="en-US"/>
        </w:rPr>
        <w:t xml:space="preserve">et dorpshuis Zonnig Zuid is nog niet ingericht op toegankelijkheid, maar kan met een paar aanpassingen toegankelijker worden. </w:t>
      </w:r>
    </w:p>
    <w:p w14:paraId="40F20F4A" w14:textId="77777777" w:rsidR="00AD2B40" w:rsidRPr="000B6F08" w:rsidRDefault="00AD2B40" w:rsidP="00AD2B40">
      <w:pPr>
        <w:rPr>
          <w:rFonts w:asciiTheme="minorHAnsi" w:eastAsia="Calibri" w:hAnsiTheme="minorHAnsi" w:cstheme="minorHAnsi"/>
          <w:bCs/>
          <w:sz w:val="22"/>
          <w:szCs w:val="22"/>
          <w:lang w:eastAsia="en-US"/>
        </w:rPr>
      </w:pPr>
    </w:p>
    <w:p w14:paraId="21416BD1" w14:textId="77777777" w:rsidR="00BC5D16" w:rsidRPr="001D2610" w:rsidRDefault="00BC5D16" w:rsidP="001D2610">
      <w:pPr>
        <w:pStyle w:val="Lijstalinea"/>
        <w:numPr>
          <w:ilvl w:val="1"/>
          <w:numId w:val="39"/>
        </w:numPr>
        <w:rPr>
          <w:rFonts w:asciiTheme="minorHAnsi" w:eastAsia="Calibri" w:hAnsiTheme="minorHAnsi" w:cstheme="minorHAnsi"/>
          <w:bCs/>
          <w:i/>
          <w:iCs/>
          <w:sz w:val="22"/>
          <w:szCs w:val="22"/>
          <w:lang w:eastAsia="en-US"/>
        </w:rPr>
      </w:pPr>
      <w:r w:rsidRPr="001D2610">
        <w:rPr>
          <w:rFonts w:asciiTheme="minorHAnsi" w:eastAsia="Calibri" w:hAnsiTheme="minorHAnsi" w:cstheme="minorHAnsi"/>
          <w:bCs/>
          <w:i/>
          <w:iCs/>
          <w:sz w:val="22"/>
          <w:szCs w:val="22"/>
          <w:lang w:eastAsia="en-US"/>
        </w:rPr>
        <w:t>Website</w:t>
      </w:r>
    </w:p>
    <w:p w14:paraId="65D1F3E9" w14:textId="7D894C51" w:rsidR="00AD2B40" w:rsidRPr="000B6F08" w:rsidRDefault="00AD2B40" w:rsidP="00AD2B40">
      <w:pPr>
        <w:rPr>
          <w:rFonts w:asciiTheme="minorHAnsi" w:eastAsia="Calibri" w:hAnsiTheme="minorHAnsi" w:cstheme="minorHAnsi"/>
          <w:bCs/>
          <w:sz w:val="22"/>
          <w:szCs w:val="22"/>
          <w:lang w:eastAsia="en-US"/>
        </w:rPr>
      </w:pPr>
      <w:r w:rsidRPr="000B6F08">
        <w:rPr>
          <w:rFonts w:asciiTheme="minorHAnsi" w:eastAsia="Calibri" w:hAnsiTheme="minorHAnsi" w:cstheme="minorHAnsi"/>
          <w:bCs/>
          <w:sz w:val="22"/>
          <w:szCs w:val="22"/>
          <w:lang w:eastAsia="en-US"/>
        </w:rPr>
        <w:t>De</w:t>
      </w:r>
      <w:r w:rsidR="00A13FF4">
        <w:rPr>
          <w:rFonts w:asciiTheme="minorHAnsi" w:eastAsia="Calibri" w:hAnsiTheme="minorHAnsi" w:cstheme="minorHAnsi"/>
          <w:bCs/>
          <w:sz w:val="22"/>
          <w:szCs w:val="22"/>
          <w:lang w:eastAsia="en-US"/>
        </w:rPr>
        <w:t xml:space="preserve"> </w:t>
      </w:r>
      <w:r w:rsidRPr="000B6F08">
        <w:rPr>
          <w:rFonts w:asciiTheme="minorHAnsi" w:eastAsia="Calibri" w:hAnsiTheme="minorHAnsi" w:cstheme="minorHAnsi"/>
          <w:bCs/>
          <w:sz w:val="22"/>
          <w:szCs w:val="22"/>
          <w:lang w:eastAsia="en-US"/>
        </w:rPr>
        <w:t>algehele status van de toegankelijkheid</w:t>
      </w:r>
      <w:r w:rsidR="00A13FF4">
        <w:rPr>
          <w:rFonts w:asciiTheme="minorHAnsi" w:eastAsia="Calibri" w:hAnsiTheme="minorHAnsi" w:cstheme="minorHAnsi"/>
          <w:bCs/>
          <w:sz w:val="22"/>
          <w:szCs w:val="22"/>
          <w:lang w:eastAsia="en-US"/>
        </w:rPr>
        <w:t xml:space="preserve"> van de gemeentelijke website</w:t>
      </w:r>
      <w:r w:rsidRPr="000B6F08">
        <w:rPr>
          <w:rFonts w:asciiTheme="minorHAnsi" w:eastAsia="Calibri" w:hAnsiTheme="minorHAnsi" w:cstheme="minorHAnsi"/>
          <w:bCs/>
          <w:sz w:val="22"/>
          <w:szCs w:val="22"/>
          <w:lang w:eastAsia="en-US"/>
        </w:rPr>
        <w:t xml:space="preserve"> is volgens de wettelijke verklaring ‘B: voldoet gedeeltelijk’. Drie willekeurig gekozen stukken tekst op de website hebben leesniveau B1</w:t>
      </w:r>
      <w:r w:rsidR="00A13FF4">
        <w:rPr>
          <w:rFonts w:asciiTheme="minorHAnsi" w:eastAsia="Calibri" w:hAnsiTheme="minorHAnsi" w:cstheme="minorHAnsi"/>
          <w:bCs/>
          <w:sz w:val="22"/>
          <w:szCs w:val="22"/>
          <w:lang w:eastAsia="en-US"/>
        </w:rPr>
        <w:t xml:space="preserve"> en</w:t>
      </w:r>
      <w:r w:rsidRPr="000B6F08">
        <w:rPr>
          <w:rFonts w:asciiTheme="minorHAnsi" w:eastAsia="Calibri" w:hAnsiTheme="minorHAnsi" w:cstheme="minorHAnsi"/>
          <w:bCs/>
          <w:sz w:val="22"/>
          <w:szCs w:val="22"/>
          <w:lang w:eastAsia="en-US"/>
        </w:rPr>
        <w:t xml:space="preserve"> B2</w:t>
      </w:r>
      <w:r w:rsidR="00734AC7" w:rsidRPr="000B6F08">
        <w:rPr>
          <w:rFonts w:asciiTheme="minorHAnsi" w:eastAsia="Calibri" w:hAnsiTheme="minorHAnsi" w:cstheme="minorHAnsi"/>
          <w:bCs/>
          <w:sz w:val="22"/>
          <w:szCs w:val="22"/>
          <w:lang w:eastAsia="en-US"/>
        </w:rPr>
        <w:t>.</w:t>
      </w:r>
      <w:r w:rsidRPr="000B6F08">
        <w:rPr>
          <w:rFonts w:asciiTheme="minorHAnsi" w:eastAsia="Calibri" w:hAnsiTheme="minorHAnsi" w:cstheme="minorHAnsi"/>
          <w:bCs/>
          <w:sz w:val="22"/>
          <w:szCs w:val="22"/>
          <w:lang w:eastAsia="en-US"/>
        </w:rPr>
        <w:t xml:space="preserve"> De geselecteerde brieven scoren gemiddeld een voldoende. Er zijn nog wel tal van verbeteringen aan te brengen om de brieven beter te laten aansluiten bij mensen met een handicap. </w:t>
      </w:r>
    </w:p>
    <w:p w14:paraId="42871A52" w14:textId="77777777" w:rsidR="00AD2B40" w:rsidRPr="000B6F08" w:rsidRDefault="00AD2B40" w:rsidP="00AD2B40">
      <w:pPr>
        <w:rPr>
          <w:rFonts w:asciiTheme="minorHAnsi" w:eastAsia="Calibri" w:hAnsiTheme="minorHAnsi" w:cstheme="minorHAnsi"/>
          <w:bCs/>
          <w:sz w:val="22"/>
          <w:szCs w:val="22"/>
          <w:lang w:eastAsia="en-US"/>
        </w:rPr>
      </w:pPr>
    </w:p>
    <w:p w14:paraId="54098C1C" w14:textId="77777777" w:rsidR="00BC5D16" w:rsidRPr="001D2610" w:rsidRDefault="00BC5D16" w:rsidP="001D2610">
      <w:pPr>
        <w:pStyle w:val="Lijstalinea"/>
        <w:numPr>
          <w:ilvl w:val="1"/>
          <w:numId w:val="39"/>
        </w:numPr>
        <w:rPr>
          <w:rFonts w:asciiTheme="minorHAnsi" w:eastAsia="Calibri" w:hAnsiTheme="minorHAnsi" w:cstheme="minorHAnsi"/>
          <w:bCs/>
          <w:i/>
          <w:iCs/>
          <w:sz w:val="22"/>
          <w:szCs w:val="22"/>
          <w:lang w:eastAsia="en-US"/>
        </w:rPr>
      </w:pPr>
      <w:r w:rsidRPr="001D2610">
        <w:rPr>
          <w:rFonts w:asciiTheme="minorHAnsi" w:eastAsia="Calibri" w:hAnsiTheme="minorHAnsi" w:cstheme="minorHAnsi"/>
          <w:bCs/>
          <w:i/>
          <w:iCs/>
          <w:sz w:val="22"/>
          <w:szCs w:val="22"/>
          <w:lang w:eastAsia="en-US"/>
        </w:rPr>
        <w:t>Doelgroep</w:t>
      </w:r>
    </w:p>
    <w:p w14:paraId="0D510397" w14:textId="77777777" w:rsidR="003D5C00" w:rsidRPr="000B6F08" w:rsidRDefault="00AD2B40" w:rsidP="00AD2B40">
      <w:pPr>
        <w:rPr>
          <w:rFonts w:asciiTheme="minorHAnsi" w:eastAsia="Calibri" w:hAnsiTheme="minorHAnsi" w:cstheme="minorHAnsi"/>
          <w:bCs/>
          <w:sz w:val="22"/>
          <w:szCs w:val="22"/>
          <w:lang w:eastAsia="en-US"/>
        </w:rPr>
      </w:pPr>
      <w:r w:rsidRPr="000B6F08">
        <w:rPr>
          <w:rFonts w:asciiTheme="minorHAnsi" w:eastAsia="Calibri" w:hAnsiTheme="minorHAnsi" w:cstheme="minorHAnsi"/>
          <w:bCs/>
          <w:sz w:val="22"/>
          <w:szCs w:val="22"/>
          <w:lang w:eastAsia="en-US"/>
        </w:rPr>
        <w:t xml:space="preserve">De doelgroep is redelijk tevreden over de aanpassingen die zijn gedaan in de geschouwde gebouwen en geeft aan: je kunt niet met alles rekening houden. Bij de brieven ziet de doelgroep nog ruimte voor verbetering en over de website maakt de doelgroep zich nog zorgen. Ook de doelgroep ziet dat er pogingen gedaan worden, maar dat er nog voldoende werk te doen is.  </w:t>
      </w:r>
      <w:r w:rsidR="00DD1185" w:rsidRPr="000B6F08">
        <w:rPr>
          <w:rFonts w:asciiTheme="minorHAnsi" w:eastAsia="Calibri" w:hAnsiTheme="minorHAnsi" w:cstheme="minorHAnsi"/>
          <w:bCs/>
          <w:sz w:val="22"/>
          <w:szCs w:val="22"/>
          <w:lang w:eastAsia="en-US"/>
        </w:rPr>
        <w:t xml:space="preserve"> </w:t>
      </w:r>
      <w:r w:rsidR="00DD1185" w:rsidRPr="000B6F08">
        <w:rPr>
          <w:rFonts w:asciiTheme="minorHAnsi" w:eastAsia="Calibri" w:hAnsiTheme="minorHAnsi" w:cstheme="minorHAnsi"/>
          <w:bCs/>
          <w:sz w:val="22"/>
          <w:szCs w:val="22"/>
          <w:lang w:eastAsia="en-US"/>
        </w:rPr>
        <w:tab/>
      </w:r>
    </w:p>
    <w:p w14:paraId="78035D2B" w14:textId="77777777" w:rsidR="00623686" w:rsidRDefault="00623686" w:rsidP="00E1669E">
      <w:pPr>
        <w:rPr>
          <w:rFonts w:asciiTheme="minorHAnsi" w:eastAsia="Calibri" w:hAnsiTheme="minorHAnsi" w:cstheme="minorHAnsi"/>
          <w:b/>
          <w:sz w:val="22"/>
          <w:szCs w:val="22"/>
          <w:lang w:eastAsia="en-US"/>
        </w:rPr>
      </w:pPr>
    </w:p>
    <w:p w14:paraId="742CFD01" w14:textId="77777777" w:rsidR="00F7064F" w:rsidRPr="000B6F08" w:rsidRDefault="00F7064F" w:rsidP="00E1669E">
      <w:pPr>
        <w:rPr>
          <w:rFonts w:asciiTheme="minorHAnsi" w:eastAsia="Calibri" w:hAnsiTheme="minorHAnsi" w:cstheme="minorHAnsi"/>
          <w:b/>
          <w:sz w:val="22"/>
          <w:szCs w:val="22"/>
          <w:lang w:eastAsia="en-US"/>
        </w:rPr>
      </w:pPr>
    </w:p>
    <w:p w14:paraId="5DD365CE" w14:textId="424B3E0B" w:rsidR="00952C2D" w:rsidRPr="00F7064F" w:rsidRDefault="00952C2D" w:rsidP="00F7064F">
      <w:pPr>
        <w:pStyle w:val="Lijstalinea"/>
        <w:numPr>
          <w:ilvl w:val="0"/>
          <w:numId w:val="43"/>
        </w:numPr>
        <w:rPr>
          <w:rFonts w:asciiTheme="minorHAnsi" w:eastAsia="Calibri" w:hAnsiTheme="minorHAnsi" w:cstheme="minorHAnsi"/>
          <w:b/>
          <w:bCs/>
          <w:sz w:val="22"/>
          <w:szCs w:val="22"/>
          <w:lang w:eastAsia="en-US"/>
        </w:rPr>
      </w:pPr>
      <w:r w:rsidRPr="00F7064F">
        <w:rPr>
          <w:rFonts w:asciiTheme="minorHAnsi" w:eastAsia="Calibri" w:hAnsiTheme="minorHAnsi" w:cstheme="minorHAnsi"/>
          <w:b/>
          <w:bCs/>
          <w:sz w:val="22"/>
          <w:szCs w:val="22"/>
          <w:lang w:eastAsia="en-US"/>
        </w:rPr>
        <w:t>Aanbevelingen</w:t>
      </w:r>
    </w:p>
    <w:p w14:paraId="11F58B3F" w14:textId="77777777" w:rsidR="00E1669E" w:rsidRPr="000B6F08" w:rsidRDefault="00E1669E" w:rsidP="00E1669E">
      <w:pPr>
        <w:rPr>
          <w:rFonts w:asciiTheme="minorHAnsi" w:eastAsia="Calibri" w:hAnsiTheme="minorHAnsi" w:cstheme="minorHAnsi"/>
          <w:sz w:val="22"/>
          <w:szCs w:val="22"/>
          <w:lang w:eastAsia="en-US"/>
        </w:rPr>
      </w:pPr>
      <w:r w:rsidRPr="000B6F08">
        <w:rPr>
          <w:rFonts w:asciiTheme="minorHAnsi" w:eastAsia="Calibri" w:hAnsiTheme="minorHAnsi" w:cstheme="minorHAnsi"/>
          <w:sz w:val="22"/>
          <w:szCs w:val="22"/>
          <w:lang w:eastAsia="en-US"/>
        </w:rPr>
        <w:t xml:space="preserve">Op basis van de bevindingen en conclusies doet de Groene Hart Rekenkamer de volgende aanbevelingen. Deze aanbevelingen richten zich </w:t>
      </w:r>
      <w:r w:rsidR="00BC5D16">
        <w:rPr>
          <w:rFonts w:asciiTheme="minorHAnsi" w:eastAsia="Calibri" w:hAnsiTheme="minorHAnsi" w:cstheme="minorHAnsi"/>
          <w:sz w:val="22"/>
          <w:szCs w:val="22"/>
          <w:lang w:eastAsia="en-US"/>
        </w:rPr>
        <w:t xml:space="preserve">via uw raad </w:t>
      </w:r>
      <w:r w:rsidRPr="000B6F08">
        <w:rPr>
          <w:rFonts w:asciiTheme="minorHAnsi" w:eastAsia="Calibri" w:hAnsiTheme="minorHAnsi" w:cstheme="minorHAnsi"/>
          <w:sz w:val="22"/>
          <w:szCs w:val="22"/>
          <w:lang w:eastAsia="en-US"/>
        </w:rPr>
        <w:t>met name op het college.</w:t>
      </w:r>
    </w:p>
    <w:p w14:paraId="13EBA996" w14:textId="77777777" w:rsidR="00E1669E" w:rsidRPr="000B6F08" w:rsidRDefault="00E1669E" w:rsidP="002271D8">
      <w:pPr>
        <w:rPr>
          <w:rFonts w:asciiTheme="minorHAnsi" w:eastAsia="Calibri" w:hAnsiTheme="minorHAnsi" w:cstheme="minorHAnsi"/>
          <w:b/>
          <w:bCs/>
          <w:sz w:val="22"/>
          <w:szCs w:val="22"/>
          <w:lang w:eastAsia="en-US"/>
        </w:rPr>
      </w:pPr>
    </w:p>
    <w:p w14:paraId="52D58DB9" w14:textId="77777777" w:rsidR="00C177C4" w:rsidRPr="000B6F08" w:rsidRDefault="00D126CE" w:rsidP="00E1669E">
      <w:pPr>
        <w:pStyle w:val="LISTBtnumbered"/>
        <w:numPr>
          <w:ilvl w:val="0"/>
          <w:numId w:val="36"/>
        </w:numPr>
        <w:rPr>
          <w:rFonts w:cstheme="minorHAnsi"/>
          <w:sz w:val="22"/>
          <w:szCs w:val="22"/>
          <w:lang w:val="nl-NL"/>
        </w:rPr>
      </w:pPr>
      <w:bookmarkStart w:id="0" w:name="_Hlk31707936"/>
      <w:r w:rsidRPr="000B6F08">
        <w:rPr>
          <w:rFonts w:cstheme="minorHAnsi"/>
          <w:b/>
          <w:bCs/>
          <w:sz w:val="22"/>
          <w:szCs w:val="22"/>
          <w:lang w:val="nl-NL"/>
        </w:rPr>
        <w:t>Verzoek het college om een Lokale Inclusie Agenda op te stellen en maak afspraken over de wijze waarop de raad over de voortgang wordt geïnformeerd.</w:t>
      </w:r>
      <w:r w:rsidR="00E1669E" w:rsidRPr="000B6F08">
        <w:rPr>
          <w:rFonts w:cstheme="minorHAnsi"/>
          <w:sz w:val="22"/>
          <w:szCs w:val="22"/>
          <w:lang w:val="nl-NL"/>
        </w:rPr>
        <w:br/>
      </w:r>
    </w:p>
    <w:p w14:paraId="65AACED1" w14:textId="5C1D0C5C" w:rsidR="00E1669E" w:rsidRPr="000B6F08" w:rsidRDefault="0071560E" w:rsidP="00C177C4">
      <w:pPr>
        <w:pStyle w:val="LISTBtnumbered"/>
        <w:numPr>
          <w:ilvl w:val="0"/>
          <w:numId w:val="0"/>
        </w:numPr>
        <w:ind w:left="284"/>
        <w:rPr>
          <w:rFonts w:cstheme="minorHAnsi"/>
          <w:sz w:val="22"/>
          <w:szCs w:val="22"/>
          <w:lang w:val="nl-NL"/>
        </w:rPr>
      </w:pPr>
      <w:r w:rsidRPr="000B6F08">
        <w:rPr>
          <w:rFonts w:cstheme="minorHAnsi"/>
          <w:sz w:val="22"/>
          <w:szCs w:val="22"/>
          <w:lang w:val="nl-NL"/>
        </w:rPr>
        <w:t xml:space="preserve">Toelichting: </w:t>
      </w:r>
      <w:r w:rsidR="00CD140D">
        <w:rPr>
          <w:rFonts w:cstheme="minorHAnsi"/>
          <w:sz w:val="22"/>
          <w:szCs w:val="22"/>
          <w:lang w:val="nl-NL"/>
        </w:rPr>
        <w:t>o</w:t>
      </w:r>
      <w:r w:rsidRPr="000B6F08">
        <w:rPr>
          <w:rFonts w:cstheme="minorHAnsi"/>
          <w:sz w:val="22"/>
          <w:szCs w:val="22"/>
          <w:lang w:val="nl-NL"/>
        </w:rPr>
        <w:t>p bijna alle beleidsterreinen</w:t>
      </w:r>
      <w:r w:rsidR="00D40D4B" w:rsidRPr="000B6F08">
        <w:rPr>
          <w:rFonts w:cstheme="minorHAnsi"/>
          <w:sz w:val="22"/>
          <w:szCs w:val="22"/>
          <w:lang w:val="nl-NL"/>
        </w:rPr>
        <w:t xml:space="preserve"> is</w:t>
      </w:r>
      <w:r w:rsidRPr="000B6F08">
        <w:rPr>
          <w:rFonts w:cstheme="minorHAnsi"/>
          <w:sz w:val="22"/>
          <w:szCs w:val="22"/>
          <w:lang w:val="nl-NL"/>
        </w:rPr>
        <w:t xml:space="preserve"> aandacht</w:t>
      </w:r>
      <w:r w:rsidR="00D40D4B" w:rsidRPr="000B6F08">
        <w:rPr>
          <w:rFonts w:cstheme="minorHAnsi"/>
          <w:sz w:val="22"/>
          <w:szCs w:val="22"/>
          <w:lang w:val="nl-NL"/>
        </w:rPr>
        <w:t xml:space="preserve"> nodig</w:t>
      </w:r>
      <w:r w:rsidRPr="000B6F08">
        <w:rPr>
          <w:rFonts w:cstheme="minorHAnsi"/>
          <w:sz w:val="22"/>
          <w:szCs w:val="22"/>
          <w:lang w:val="nl-NL"/>
        </w:rPr>
        <w:t xml:space="preserve"> voor toegankelijkheid. Aanpassingen zijn niet altijd direct te realiseren. Het VN-verdrag vraagt dan ook geen resultaatverplichting, maar vraagt wel een start te maken en voortgang bij te houden. Gemeenten zijn</w:t>
      </w:r>
      <w:r w:rsidR="00D40D4B" w:rsidRPr="000B6F08">
        <w:rPr>
          <w:rFonts w:cstheme="minorHAnsi"/>
          <w:sz w:val="22"/>
          <w:szCs w:val="22"/>
          <w:lang w:val="nl-NL"/>
        </w:rPr>
        <w:t xml:space="preserve"> </w:t>
      </w:r>
      <w:r w:rsidRPr="000B6F08">
        <w:rPr>
          <w:rFonts w:cstheme="minorHAnsi"/>
          <w:sz w:val="22"/>
          <w:szCs w:val="22"/>
          <w:lang w:val="nl-NL"/>
        </w:rPr>
        <w:t>verplicht een actieplan op te stellen waarin ze aangeven op welke wijze ze werken aan toegankelijkheid.</w:t>
      </w:r>
      <w:r w:rsidR="00D40D4B" w:rsidRPr="000B6F08">
        <w:rPr>
          <w:rFonts w:cstheme="minorHAnsi"/>
          <w:sz w:val="22"/>
          <w:szCs w:val="22"/>
          <w:lang w:val="nl-NL"/>
        </w:rPr>
        <w:t xml:space="preserve"> Dit kan in een Lokale Inclusie Agenda.</w:t>
      </w:r>
      <w:r w:rsidRPr="000B6F08">
        <w:rPr>
          <w:rFonts w:cstheme="minorHAnsi"/>
          <w:sz w:val="22"/>
          <w:szCs w:val="22"/>
          <w:lang w:val="nl-NL"/>
        </w:rPr>
        <w:t xml:space="preserve"> De VNG ondersteunt gemeenten hierbij vanuit de Handreiking Lokale Inclusie Agenda en het Koploperprogramma.</w:t>
      </w:r>
    </w:p>
    <w:p w14:paraId="64CD153F" w14:textId="77777777" w:rsidR="00C86BEF" w:rsidRPr="000B6F08" w:rsidRDefault="00C86BEF" w:rsidP="00C177C4">
      <w:pPr>
        <w:pStyle w:val="LISTBtnumbered"/>
        <w:numPr>
          <w:ilvl w:val="0"/>
          <w:numId w:val="0"/>
        </w:numPr>
        <w:ind w:left="284"/>
        <w:rPr>
          <w:rFonts w:cstheme="minorHAnsi"/>
          <w:sz w:val="22"/>
          <w:szCs w:val="22"/>
          <w:lang w:val="nl-NL"/>
        </w:rPr>
      </w:pPr>
    </w:p>
    <w:p w14:paraId="2AB4EC40" w14:textId="7CF2FE1B" w:rsidR="00042283" w:rsidRPr="000B6F08" w:rsidRDefault="00C706DF" w:rsidP="00495407">
      <w:pPr>
        <w:pStyle w:val="LISTBtnumbered"/>
        <w:numPr>
          <w:ilvl w:val="0"/>
          <w:numId w:val="0"/>
        </w:numPr>
        <w:ind w:left="284"/>
        <w:rPr>
          <w:rFonts w:cstheme="minorHAnsi"/>
          <w:sz w:val="22"/>
          <w:szCs w:val="22"/>
          <w:lang w:val="nl-NL"/>
        </w:rPr>
      </w:pPr>
      <w:r w:rsidRPr="000B6F08">
        <w:rPr>
          <w:rFonts w:cstheme="minorHAnsi"/>
          <w:sz w:val="22"/>
          <w:szCs w:val="22"/>
          <w:lang w:val="nl-NL"/>
        </w:rPr>
        <w:t xml:space="preserve">Zorg </w:t>
      </w:r>
      <w:r w:rsidR="00BC5D16">
        <w:rPr>
          <w:rFonts w:cstheme="minorHAnsi"/>
          <w:sz w:val="22"/>
          <w:szCs w:val="22"/>
          <w:lang w:val="nl-NL"/>
        </w:rPr>
        <w:t xml:space="preserve">dat u </w:t>
      </w:r>
      <w:r w:rsidRPr="000B6F08">
        <w:rPr>
          <w:rFonts w:cstheme="minorHAnsi"/>
          <w:sz w:val="22"/>
          <w:szCs w:val="22"/>
          <w:lang w:val="nl-NL"/>
        </w:rPr>
        <w:t xml:space="preserve">als gemeenteraad de vinger aan de pols houdt. Dit kan in de P&amp;C cyclus </w:t>
      </w:r>
      <w:r w:rsidR="000F258E" w:rsidRPr="000B6F08">
        <w:rPr>
          <w:rFonts w:cstheme="minorHAnsi"/>
          <w:sz w:val="22"/>
          <w:szCs w:val="22"/>
          <w:lang w:val="nl-NL"/>
        </w:rPr>
        <w:t xml:space="preserve">met </w:t>
      </w:r>
      <w:r w:rsidR="00737233" w:rsidRPr="000B6F08">
        <w:rPr>
          <w:rFonts w:cstheme="minorHAnsi"/>
          <w:sz w:val="22"/>
          <w:szCs w:val="22"/>
          <w:lang w:val="nl-NL"/>
        </w:rPr>
        <w:t>specifiek</w:t>
      </w:r>
      <w:r w:rsidR="000F258E" w:rsidRPr="000B6F08">
        <w:rPr>
          <w:rFonts w:cstheme="minorHAnsi"/>
          <w:sz w:val="22"/>
          <w:szCs w:val="22"/>
          <w:lang w:val="nl-NL"/>
        </w:rPr>
        <w:t>e</w:t>
      </w:r>
      <w:r w:rsidR="00737233" w:rsidRPr="000B6F08">
        <w:rPr>
          <w:rFonts w:cstheme="minorHAnsi"/>
          <w:sz w:val="22"/>
          <w:szCs w:val="22"/>
          <w:lang w:val="nl-NL"/>
        </w:rPr>
        <w:t xml:space="preserve"> doelstellingen </w:t>
      </w:r>
      <w:r w:rsidR="00494FB8" w:rsidRPr="000B6F08">
        <w:rPr>
          <w:rFonts w:cstheme="minorHAnsi"/>
          <w:sz w:val="22"/>
          <w:szCs w:val="22"/>
          <w:lang w:val="nl-NL"/>
        </w:rPr>
        <w:t>of als je als raad nog dieper wilt gaan in een specifieke rapportage</w:t>
      </w:r>
      <w:r w:rsidR="00495407" w:rsidRPr="000B6F08">
        <w:rPr>
          <w:rFonts w:cstheme="minorHAnsi"/>
          <w:sz w:val="22"/>
          <w:szCs w:val="22"/>
          <w:lang w:val="nl-NL"/>
        </w:rPr>
        <w:t>.</w:t>
      </w:r>
      <w:r w:rsidR="00737233" w:rsidRPr="000B6F08">
        <w:rPr>
          <w:rFonts w:cstheme="minorHAnsi"/>
          <w:sz w:val="22"/>
          <w:szCs w:val="22"/>
          <w:lang w:val="nl-NL"/>
        </w:rPr>
        <w:t xml:space="preserve"> </w:t>
      </w:r>
      <w:r w:rsidR="00042283" w:rsidRPr="000B6F08">
        <w:rPr>
          <w:rFonts w:cstheme="minorHAnsi"/>
          <w:sz w:val="22"/>
          <w:szCs w:val="22"/>
          <w:lang w:val="nl-NL"/>
        </w:rPr>
        <w:t xml:space="preserve">Het maakt uiteraard een verschil of de raad aandacht heeft voor toegankelijkheid en inclusie. Als de raad betrokken is, wordt er ambtelijk ook harder aan gewerkt. Het heeft dus echt zin om hier actief mee </w:t>
      </w:r>
      <w:r w:rsidR="000D5C00">
        <w:rPr>
          <w:rFonts w:cstheme="minorHAnsi"/>
          <w:sz w:val="22"/>
          <w:szCs w:val="22"/>
          <w:lang w:val="nl-NL"/>
        </w:rPr>
        <w:t xml:space="preserve">aan de slag </w:t>
      </w:r>
      <w:r w:rsidR="00042283" w:rsidRPr="000B6F08">
        <w:rPr>
          <w:rFonts w:cstheme="minorHAnsi"/>
          <w:sz w:val="22"/>
          <w:szCs w:val="22"/>
          <w:lang w:val="nl-NL"/>
        </w:rPr>
        <w:t>te gaan of een ambassadeursrol te vervullen</w:t>
      </w:r>
      <w:r w:rsidR="000D5C00">
        <w:rPr>
          <w:rFonts w:cstheme="minorHAnsi"/>
          <w:sz w:val="22"/>
          <w:szCs w:val="22"/>
          <w:lang w:val="nl-NL"/>
        </w:rPr>
        <w:t>.</w:t>
      </w:r>
    </w:p>
    <w:p w14:paraId="79D82F55" w14:textId="77777777" w:rsidR="0090352A" w:rsidRPr="000B6F08" w:rsidRDefault="0090352A" w:rsidP="0090352A">
      <w:pPr>
        <w:pStyle w:val="LISTBtnumbered"/>
        <w:numPr>
          <w:ilvl w:val="0"/>
          <w:numId w:val="0"/>
        </w:numPr>
        <w:ind w:left="284" w:hanging="284"/>
        <w:rPr>
          <w:rFonts w:cstheme="minorHAnsi"/>
          <w:sz w:val="22"/>
          <w:szCs w:val="22"/>
          <w:lang w:val="nl-NL"/>
        </w:rPr>
      </w:pPr>
    </w:p>
    <w:p w14:paraId="759CD925" w14:textId="77777777" w:rsidR="00C177C4" w:rsidRPr="000B6F08" w:rsidRDefault="00C177C4" w:rsidP="00E1669E">
      <w:pPr>
        <w:pStyle w:val="LISTBtnumbered"/>
        <w:numPr>
          <w:ilvl w:val="0"/>
          <w:numId w:val="36"/>
        </w:numPr>
        <w:rPr>
          <w:rFonts w:cstheme="minorHAnsi"/>
          <w:sz w:val="22"/>
          <w:szCs w:val="22"/>
          <w:lang w:val="nl-NL"/>
        </w:rPr>
      </w:pPr>
      <w:r w:rsidRPr="000B6F08">
        <w:rPr>
          <w:rFonts w:cstheme="minorHAnsi"/>
          <w:b/>
          <w:bCs/>
          <w:sz w:val="22"/>
          <w:szCs w:val="22"/>
          <w:lang w:val="nl-NL"/>
        </w:rPr>
        <w:t>Vraag het college te investeren in bewustwording onder medewerkers en het vormgeven van een voorbeeldrol voor andere organisaties en ondernemingen.</w:t>
      </w:r>
      <w:r w:rsidR="00E1669E" w:rsidRPr="000B6F08">
        <w:rPr>
          <w:rFonts w:cstheme="minorHAnsi"/>
          <w:sz w:val="22"/>
          <w:szCs w:val="22"/>
          <w:lang w:val="nl-NL"/>
        </w:rPr>
        <w:br/>
      </w:r>
    </w:p>
    <w:p w14:paraId="1D4357A8" w14:textId="597D62B5" w:rsidR="001061C3" w:rsidRPr="000B6F08" w:rsidRDefault="00E1669E" w:rsidP="001061C3">
      <w:pPr>
        <w:pStyle w:val="LISTBtnumbered"/>
        <w:numPr>
          <w:ilvl w:val="0"/>
          <w:numId w:val="0"/>
        </w:numPr>
        <w:ind w:left="284"/>
        <w:rPr>
          <w:rFonts w:cstheme="minorHAnsi"/>
          <w:sz w:val="22"/>
          <w:szCs w:val="22"/>
          <w:lang w:val="nl-NL"/>
        </w:rPr>
      </w:pPr>
      <w:r w:rsidRPr="000B6F08">
        <w:rPr>
          <w:rFonts w:cstheme="minorHAnsi"/>
          <w:i/>
          <w:iCs/>
          <w:sz w:val="22"/>
          <w:szCs w:val="22"/>
          <w:lang w:val="nl-NL"/>
        </w:rPr>
        <w:t>Toelichting:</w:t>
      </w:r>
      <w:r w:rsidRPr="000B6F08">
        <w:rPr>
          <w:rFonts w:cstheme="minorHAnsi"/>
          <w:sz w:val="22"/>
          <w:szCs w:val="22"/>
          <w:lang w:val="nl-NL"/>
        </w:rPr>
        <w:t xml:space="preserve"> </w:t>
      </w:r>
      <w:r w:rsidR="00CD140D">
        <w:rPr>
          <w:rFonts w:cstheme="minorHAnsi"/>
          <w:sz w:val="22"/>
          <w:szCs w:val="22"/>
          <w:lang w:val="nl-NL"/>
        </w:rPr>
        <w:t>w</w:t>
      </w:r>
      <w:r w:rsidR="00BB111F" w:rsidRPr="000B6F08">
        <w:rPr>
          <w:rFonts w:cstheme="minorHAnsi"/>
          <w:sz w:val="22"/>
          <w:szCs w:val="22"/>
          <w:lang w:val="nl-NL"/>
        </w:rPr>
        <w:t>anneer bewustwording ontbreekt word</w:t>
      </w:r>
      <w:r w:rsidR="00A13FF4">
        <w:rPr>
          <w:rFonts w:cstheme="minorHAnsi"/>
          <w:sz w:val="22"/>
          <w:szCs w:val="22"/>
          <w:lang w:val="nl-NL"/>
        </w:rPr>
        <w:t xml:space="preserve">en alle veranderingen </w:t>
      </w:r>
      <w:r w:rsidR="00BB111F" w:rsidRPr="000B6F08">
        <w:rPr>
          <w:rFonts w:cstheme="minorHAnsi"/>
          <w:sz w:val="22"/>
          <w:szCs w:val="22"/>
          <w:lang w:val="nl-NL"/>
        </w:rPr>
        <w:t>moeilijker</w:t>
      </w:r>
      <w:r w:rsidR="004F5057" w:rsidRPr="000B6F08">
        <w:rPr>
          <w:rFonts w:cstheme="minorHAnsi"/>
          <w:sz w:val="22"/>
          <w:szCs w:val="22"/>
          <w:lang w:val="nl-NL"/>
        </w:rPr>
        <w:t>.</w:t>
      </w:r>
      <w:r w:rsidR="00BB111F" w:rsidRPr="000B6F08">
        <w:rPr>
          <w:rFonts w:cstheme="minorHAnsi"/>
          <w:sz w:val="22"/>
          <w:szCs w:val="22"/>
          <w:lang w:val="nl-NL"/>
        </w:rPr>
        <w:t xml:space="preserve"> Als je al moet prioriteren omdat je weinig geld hebt</w:t>
      </w:r>
      <w:r w:rsidR="000D5C00">
        <w:rPr>
          <w:rFonts w:cstheme="minorHAnsi"/>
          <w:sz w:val="22"/>
          <w:szCs w:val="22"/>
          <w:lang w:val="nl-NL"/>
        </w:rPr>
        <w:t>.</w:t>
      </w:r>
      <w:r w:rsidR="00A13FF4">
        <w:rPr>
          <w:rFonts w:cstheme="minorHAnsi"/>
          <w:sz w:val="22"/>
          <w:szCs w:val="22"/>
          <w:lang w:val="nl-NL"/>
        </w:rPr>
        <w:t xml:space="preserve"> </w:t>
      </w:r>
      <w:r w:rsidR="000D5C00">
        <w:rPr>
          <w:rFonts w:cstheme="minorHAnsi"/>
          <w:sz w:val="22"/>
          <w:szCs w:val="22"/>
          <w:lang w:val="nl-NL"/>
        </w:rPr>
        <w:t>Z</w:t>
      </w:r>
      <w:r w:rsidR="00BB111F" w:rsidRPr="000B6F08">
        <w:rPr>
          <w:rFonts w:cstheme="minorHAnsi"/>
          <w:sz w:val="22"/>
          <w:szCs w:val="22"/>
          <w:lang w:val="nl-NL"/>
        </w:rPr>
        <w:t>et dan in op bewustwording en borg dat in een werkproces</w:t>
      </w:r>
      <w:r w:rsidR="000D5C00">
        <w:rPr>
          <w:rFonts w:cstheme="minorHAnsi"/>
          <w:sz w:val="22"/>
          <w:szCs w:val="22"/>
          <w:lang w:val="nl-NL"/>
        </w:rPr>
        <w:t>.</w:t>
      </w:r>
      <w:r w:rsidR="00A13FF4">
        <w:rPr>
          <w:rFonts w:cstheme="minorHAnsi"/>
          <w:sz w:val="22"/>
          <w:szCs w:val="22"/>
          <w:lang w:val="nl-NL"/>
        </w:rPr>
        <w:t xml:space="preserve"> </w:t>
      </w:r>
      <w:r w:rsidR="000D5C00">
        <w:rPr>
          <w:rFonts w:cstheme="minorHAnsi"/>
          <w:sz w:val="22"/>
          <w:szCs w:val="22"/>
          <w:lang w:val="nl-NL"/>
        </w:rPr>
        <w:t>L</w:t>
      </w:r>
      <w:r w:rsidR="00BB111F" w:rsidRPr="000B6F08">
        <w:rPr>
          <w:rFonts w:cstheme="minorHAnsi"/>
          <w:sz w:val="22"/>
          <w:szCs w:val="22"/>
          <w:lang w:val="nl-NL"/>
        </w:rPr>
        <w:t>aat het niet mensafhankelijk zijn.</w:t>
      </w:r>
      <w:r w:rsidR="001061C3" w:rsidRPr="000B6F08">
        <w:rPr>
          <w:rFonts w:cstheme="minorHAnsi"/>
          <w:sz w:val="22"/>
          <w:szCs w:val="22"/>
          <w:lang w:val="nl-NL"/>
        </w:rPr>
        <w:t xml:space="preserve"> Bovengenoemde Lokale Inclusie Agenda kan</w:t>
      </w:r>
      <w:r w:rsidR="004F5057" w:rsidRPr="000B6F08">
        <w:rPr>
          <w:rFonts w:cstheme="minorHAnsi"/>
          <w:sz w:val="22"/>
          <w:szCs w:val="22"/>
          <w:lang w:val="nl-NL"/>
        </w:rPr>
        <w:t xml:space="preserve"> eveneens bijdragen aan bewustwording. </w:t>
      </w:r>
      <w:r w:rsidR="002F13C8" w:rsidRPr="000B6F08">
        <w:rPr>
          <w:rFonts w:cstheme="minorHAnsi"/>
          <w:sz w:val="22"/>
          <w:szCs w:val="22"/>
          <w:lang w:val="nl-NL"/>
        </w:rPr>
        <w:t>Dus w</w:t>
      </w:r>
      <w:r w:rsidR="004F5057" w:rsidRPr="000B6F08">
        <w:rPr>
          <w:rFonts w:cstheme="minorHAnsi"/>
          <w:sz w:val="22"/>
          <w:szCs w:val="22"/>
          <w:lang w:val="nl-NL"/>
        </w:rPr>
        <w:t>anneer middelen niet beschikbaar zijn, is ons advies om voor</w:t>
      </w:r>
      <w:r w:rsidR="00BC5D16">
        <w:rPr>
          <w:rFonts w:cstheme="minorHAnsi"/>
          <w:sz w:val="22"/>
          <w:szCs w:val="22"/>
          <w:lang w:val="nl-NL"/>
        </w:rPr>
        <w:t>al</w:t>
      </w:r>
      <w:r w:rsidR="004F5057" w:rsidRPr="000B6F08">
        <w:rPr>
          <w:rFonts w:cstheme="minorHAnsi"/>
          <w:sz w:val="22"/>
          <w:szCs w:val="22"/>
          <w:lang w:val="nl-NL"/>
        </w:rPr>
        <w:t xml:space="preserve"> in te zetten op bewustwording.</w:t>
      </w:r>
    </w:p>
    <w:p w14:paraId="3B867B35" w14:textId="77777777" w:rsidR="00BB111F" w:rsidRPr="000B6F08" w:rsidRDefault="00BB111F" w:rsidP="00BB111F">
      <w:pPr>
        <w:pStyle w:val="LISTBtnumbered"/>
        <w:numPr>
          <w:ilvl w:val="0"/>
          <w:numId w:val="0"/>
        </w:numPr>
        <w:ind w:left="284"/>
        <w:rPr>
          <w:rFonts w:cstheme="minorHAnsi"/>
          <w:sz w:val="22"/>
          <w:szCs w:val="22"/>
          <w:lang w:val="nl-NL"/>
        </w:rPr>
      </w:pPr>
    </w:p>
    <w:p w14:paraId="31317C6B" w14:textId="77777777" w:rsidR="00433A5E" w:rsidRPr="000B6F08" w:rsidRDefault="00433A5E" w:rsidP="00E1669E">
      <w:pPr>
        <w:pStyle w:val="LISTBtnumbered"/>
        <w:numPr>
          <w:ilvl w:val="0"/>
          <w:numId w:val="36"/>
        </w:numPr>
        <w:rPr>
          <w:rFonts w:cstheme="minorHAnsi"/>
          <w:sz w:val="22"/>
          <w:szCs w:val="22"/>
          <w:lang w:val="nl-NL"/>
        </w:rPr>
      </w:pPr>
      <w:r w:rsidRPr="000B6F08">
        <w:rPr>
          <w:rFonts w:cstheme="minorHAnsi"/>
          <w:b/>
          <w:bCs/>
          <w:sz w:val="22"/>
          <w:szCs w:val="22"/>
          <w:lang w:val="nl-NL"/>
        </w:rPr>
        <w:t>Verzoek het college om een vertegenwoordiging van de doelgroep zoals bedoeld in het VN-verdrag te organiseren en zorg daarbij voor de juiste randvoorwaarden (financiering, ondersteuning).</w:t>
      </w:r>
      <w:r w:rsidR="00E1669E" w:rsidRPr="000B6F08">
        <w:rPr>
          <w:rFonts w:cstheme="minorHAnsi"/>
          <w:sz w:val="22"/>
          <w:szCs w:val="22"/>
          <w:lang w:val="nl-NL"/>
        </w:rPr>
        <w:br/>
      </w:r>
    </w:p>
    <w:p w14:paraId="527ED861" w14:textId="620046BB" w:rsidR="00E1669E" w:rsidRPr="000B6F08" w:rsidRDefault="00E1669E" w:rsidP="00433A5E">
      <w:pPr>
        <w:pStyle w:val="LISTBtnumbered"/>
        <w:numPr>
          <w:ilvl w:val="0"/>
          <w:numId w:val="0"/>
        </w:numPr>
        <w:ind w:left="284"/>
        <w:rPr>
          <w:rFonts w:cstheme="minorHAnsi"/>
          <w:sz w:val="22"/>
          <w:szCs w:val="22"/>
          <w:lang w:val="nl-NL"/>
        </w:rPr>
      </w:pPr>
      <w:r w:rsidRPr="000B6F08">
        <w:rPr>
          <w:rFonts w:cstheme="minorHAnsi"/>
          <w:i/>
          <w:iCs/>
          <w:sz w:val="22"/>
          <w:szCs w:val="22"/>
          <w:lang w:val="nl-NL"/>
        </w:rPr>
        <w:t>Toelichting:</w:t>
      </w:r>
      <w:r w:rsidRPr="000B6F08">
        <w:rPr>
          <w:rFonts w:cstheme="minorHAnsi"/>
          <w:sz w:val="22"/>
          <w:szCs w:val="22"/>
          <w:lang w:val="nl-NL"/>
        </w:rPr>
        <w:t xml:space="preserve"> </w:t>
      </w:r>
      <w:r w:rsidR="005C24B2" w:rsidRPr="000B6F08">
        <w:rPr>
          <w:rFonts w:cstheme="minorHAnsi"/>
          <w:sz w:val="22"/>
          <w:szCs w:val="22"/>
          <w:lang w:val="nl-NL"/>
        </w:rPr>
        <w:t>de doelgroep betrekken is makkelijker gezegd dan gedaan</w:t>
      </w:r>
      <w:r w:rsidR="000D5C00">
        <w:rPr>
          <w:rFonts w:cstheme="minorHAnsi"/>
          <w:sz w:val="22"/>
          <w:szCs w:val="22"/>
          <w:lang w:val="nl-NL"/>
        </w:rPr>
        <w:t>.</w:t>
      </w:r>
      <w:r w:rsidR="00A13FF4">
        <w:rPr>
          <w:rFonts w:cstheme="minorHAnsi"/>
          <w:sz w:val="22"/>
          <w:szCs w:val="22"/>
          <w:lang w:val="nl-NL"/>
        </w:rPr>
        <w:t xml:space="preserve"> </w:t>
      </w:r>
      <w:r w:rsidR="000D5C00">
        <w:rPr>
          <w:rFonts w:cstheme="minorHAnsi"/>
          <w:sz w:val="22"/>
          <w:szCs w:val="22"/>
          <w:lang w:val="nl-NL"/>
        </w:rPr>
        <w:t>N</w:t>
      </w:r>
      <w:r w:rsidR="005C24B2" w:rsidRPr="000B6F08">
        <w:rPr>
          <w:rFonts w:cstheme="minorHAnsi"/>
          <w:sz w:val="22"/>
          <w:szCs w:val="22"/>
          <w:lang w:val="nl-NL"/>
        </w:rPr>
        <w:t xml:space="preserve">aar ons idee maakt het uit of er voor de doelgroep een vaste plek is weggelegd in de werkprocessen. Een vorm van borging is </w:t>
      </w:r>
      <w:r w:rsidR="005C24B2" w:rsidRPr="000B6F08">
        <w:rPr>
          <w:rFonts w:cstheme="minorHAnsi"/>
          <w:sz w:val="22"/>
          <w:szCs w:val="22"/>
          <w:lang w:val="nl-NL"/>
        </w:rPr>
        <w:lastRenderedPageBreak/>
        <w:t xml:space="preserve">nodig. Is dat alleen een ambtenaar, dan is dat kwetsbaar - zeker in het tempo waarin mensen van baan veranderen. Als er geen structurele overleggen zijn en geen resultaten, haakt de doelgroep af. </w:t>
      </w:r>
      <w:r w:rsidR="00BC5D16">
        <w:rPr>
          <w:rFonts w:cstheme="minorHAnsi"/>
          <w:sz w:val="22"/>
          <w:szCs w:val="22"/>
          <w:lang w:val="nl-NL"/>
        </w:rPr>
        <w:t xml:space="preserve">De gemeente Waddinxveen zou niet </w:t>
      </w:r>
      <w:r w:rsidR="005C24B2" w:rsidRPr="000B6F08">
        <w:rPr>
          <w:rFonts w:cstheme="minorHAnsi"/>
          <w:sz w:val="22"/>
          <w:szCs w:val="22"/>
          <w:lang w:val="nl-NL"/>
        </w:rPr>
        <w:t>eens zozeer moeten inzetten op faciliteren van de doelgroep, maar echt op het werkproces waarin de doelgroep een vaste plek heeft</w:t>
      </w:r>
      <w:r w:rsidR="007464A7" w:rsidRPr="000B6F08">
        <w:rPr>
          <w:rFonts w:cstheme="minorHAnsi"/>
          <w:sz w:val="22"/>
          <w:szCs w:val="22"/>
          <w:lang w:val="nl-NL"/>
        </w:rPr>
        <w:t xml:space="preserve">. De doelgroep kan helpen bij prioriteiten stellen. Misschien </w:t>
      </w:r>
      <w:r w:rsidR="00E3370F">
        <w:rPr>
          <w:rFonts w:cstheme="minorHAnsi"/>
          <w:sz w:val="22"/>
          <w:szCs w:val="22"/>
          <w:lang w:val="nl-NL"/>
        </w:rPr>
        <w:t>moet</w:t>
      </w:r>
      <w:r w:rsidR="00A13FF4">
        <w:rPr>
          <w:rFonts w:cstheme="minorHAnsi"/>
          <w:sz w:val="22"/>
          <w:szCs w:val="22"/>
          <w:lang w:val="nl-NL"/>
        </w:rPr>
        <w:t xml:space="preserve"> de doelgroep d</w:t>
      </w:r>
      <w:r w:rsidR="007464A7" w:rsidRPr="000B6F08">
        <w:rPr>
          <w:rFonts w:cstheme="minorHAnsi"/>
          <w:sz w:val="22"/>
          <w:szCs w:val="22"/>
          <w:lang w:val="nl-NL"/>
        </w:rPr>
        <w:t xml:space="preserve">at zelfs wel doen omdat het zonder </w:t>
      </w:r>
      <w:r w:rsidR="00E3370F" w:rsidRPr="000B6F08">
        <w:rPr>
          <w:rFonts w:cstheme="minorHAnsi"/>
          <w:sz w:val="22"/>
          <w:szCs w:val="22"/>
          <w:lang w:val="nl-NL"/>
        </w:rPr>
        <w:t>he</w:t>
      </w:r>
      <w:r w:rsidR="00E3370F">
        <w:rPr>
          <w:rFonts w:cstheme="minorHAnsi"/>
          <w:sz w:val="22"/>
          <w:szCs w:val="22"/>
          <w:lang w:val="nl-NL"/>
        </w:rPr>
        <w:t>m</w:t>
      </w:r>
      <w:r w:rsidR="00E3370F" w:rsidRPr="000B6F08">
        <w:rPr>
          <w:rFonts w:cstheme="minorHAnsi"/>
          <w:sz w:val="22"/>
          <w:szCs w:val="22"/>
          <w:lang w:val="nl-NL"/>
        </w:rPr>
        <w:t xml:space="preserve"> </w:t>
      </w:r>
      <w:r w:rsidR="007464A7" w:rsidRPr="000B6F08">
        <w:rPr>
          <w:rFonts w:cstheme="minorHAnsi"/>
          <w:sz w:val="22"/>
          <w:szCs w:val="22"/>
          <w:lang w:val="nl-NL"/>
        </w:rPr>
        <w:t>eigenlijk niet kan.</w:t>
      </w:r>
      <w:r w:rsidR="005C24B2" w:rsidRPr="000B6F08">
        <w:rPr>
          <w:rFonts w:cstheme="minorHAnsi"/>
          <w:sz w:val="22"/>
          <w:szCs w:val="22"/>
          <w:lang w:val="nl-NL"/>
        </w:rPr>
        <w:t xml:space="preserve"> </w:t>
      </w:r>
    </w:p>
    <w:p w14:paraId="673FF453" w14:textId="77777777" w:rsidR="00433A5E" w:rsidRPr="000B6F08" w:rsidRDefault="00433A5E" w:rsidP="00433A5E">
      <w:pPr>
        <w:pStyle w:val="LISTBtnumbered"/>
        <w:numPr>
          <w:ilvl w:val="0"/>
          <w:numId w:val="0"/>
        </w:numPr>
        <w:ind w:left="284"/>
        <w:rPr>
          <w:rFonts w:cstheme="minorHAnsi"/>
          <w:sz w:val="22"/>
          <w:szCs w:val="22"/>
          <w:lang w:val="nl-NL"/>
        </w:rPr>
      </w:pPr>
    </w:p>
    <w:p w14:paraId="1B8D145B" w14:textId="77777777" w:rsidR="006651EE" w:rsidRPr="0026491F" w:rsidRDefault="008E4F8F" w:rsidP="002271D8">
      <w:pPr>
        <w:pStyle w:val="LISTBtnumbered"/>
        <w:numPr>
          <w:ilvl w:val="0"/>
          <w:numId w:val="36"/>
        </w:numPr>
        <w:rPr>
          <w:rFonts w:eastAsia="Calibri" w:cstheme="minorHAnsi"/>
          <w:sz w:val="22"/>
          <w:szCs w:val="22"/>
          <w:lang w:val="nl-NL"/>
        </w:rPr>
      </w:pPr>
      <w:r w:rsidRPr="000B6F08">
        <w:rPr>
          <w:rFonts w:cstheme="minorHAnsi"/>
          <w:b/>
          <w:bCs/>
          <w:sz w:val="22"/>
          <w:szCs w:val="22"/>
          <w:lang w:val="nl-NL"/>
        </w:rPr>
        <w:t>Verzoek het college om met een plan te komen hoe alle gemeentelijke gebouwen op termijn in aanmerking kunnen komen voor het Nederlands Keurmerk voor Toegankelijkheid en maak dit onderdeel van de Lokale Inclusie Agenda</w:t>
      </w:r>
    </w:p>
    <w:p w14:paraId="0E52B8BC" w14:textId="110B3D7C" w:rsidR="00952C2D" w:rsidRPr="0026491F" w:rsidRDefault="00E1669E" w:rsidP="006651EE">
      <w:pPr>
        <w:pStyle w:val="LISTBtnumbered"/>
        <w:numPr>
          <w:ilvl w:val="0"/>
          <w:numId w:val="0"/>
        </w:numPr>
        <w:ind w:left="284"/>
        <w:rPr>
          <w:rFonts w:eastAsia="Calibri" w:cstheme="minorHAnsi"/>
          <w:sz w:val="22"/>
          <w:szCs w:val="22"/>
          <w:lang w:val="nl-NL"/>
        </w:rPr>
      </w:pPr>
      <w:r w:rsidRPr="000B6F08">
        <w:rPr>
          <w:rFonts w:cstheme="minorHAnsi"/>
          <w:sz w:val="22"/>
          <w:szCs w:val="22"/>
          <w:lang w:val="nl-NL"/>
        </w:rPr>
        <w:br/>
      </w:r>
      <w:r w:rsidRPr="000B6F08">
        <w:rPr>
          <w:rFonts w:cstheme="minorHAnsi"/>
          <w:i/>
          <w:iCs/>
          <w:sz w:val="22"/>
          <w:szCs w:val="22"/>
          <w:lang w:val="nl-NL"/>
        </w:rPr>
        <w:t>Toelichting:</w:t>
      </w:r>
      <w:r w:rsidRPr="000B6F08">
        <w:rPr>
          <w:rFonts w:cstheme="minorHAnsi"/>
          <w:sz w:val="22"/>
          <w:szCs w:val="22"/>
          <w:lang w:val="nl-NL"/>
        </w:rPr>
        <w:t xml:space="preserve"> </w:t>
      </w:r>
      <w:r w:rsidR="004D40E5" w:rsidRPr="000B6F08">
        <w:rPr>
          <w:rFonts w:cstheme="minorHAnsi"/>
          <w:sz w:val="22"/>
          <w:szCs w:val="22"/>
          <w:lang w:val="nl-NL"/>
        </w:rPr>
        <w:t xml:space="preserve">hierbij geldt wat we in bovenstaande toelichtingen hebben opgenomen. We </w:t>
      </w:r>
      <w:r w:rsidR="00E3370F">
        <w:rPr>
          <w:rFonts w:cstheme="minorHAnsi"/>
          <w:sz w:val="22"/>
          <w:szCs w:val="22"/>
          <w:lang w:val="nl-NL"/>
        </w:rPr>
        <w:t>realiser</w:t>
      </w:r>
      <w:r w:rsidR="00E3370F" w:rsidRPr="000B6F08">
        <w:rPr>
          <w:rFonts w:cstheme="minorHAnsi"/>
          <w:sz w:val="22"/>
          <w:szCs w:val="22"/>
          <w:lang w:val="nl-NL"/>
        </w:rPr>
        <w:t xml:space="preserve">en </w:t>
      </w:r>
      <w:r w:rsidR="004D40E5" w:rsidRPr="000B6F08">
        <w:rPr>
          <w:rFonts w:cstheme="minorHAnsi"/>
          <w:sz w:val="22"/>
          <w:szCs w:val="22"/>
          <w:lang w:val="nl-NL"/>
        </w:rPr>
        <w:t xml:space="preserve">ons dat dit om middelen vraagt </w:t>
      </w:r>
      <w:r w:rsidR="00C86BEF" w:rsidRPr="000B6F08">
        <w:rPr>
          <w:rFonts w:cstheme="minorHAnsi"/>
          <w:sz w:val="22"/>
          <w:szCs w:val="22"/>
          <w:lang w:val="nl-NL"/>
        </w:rPr>
        <w:t xml:space="preserve">die niet altijd beschikbaar zijn, zeker niet op korte termijn. Maar </w:t>
      </w:r>
      <w:r w:rsidR="00E3370F">
        <w:rPr>
          <w:rFonts w:cstheme="minorHAnsi"/>
          <w:sz w:val="22"/>
          <w:szCs w:val="22"/>
          <w:lang w:val="nl-NL"/>
        </w:rPr>
        <w:t>denk als gemeente Waddinxveen na</w:t>
      </w:r>
      <w:r w:rsidR="00C86BEF" w:rsidRPr="000B6F08">
        <w:rPr>
          <w:rFonts w:cstheme="minorHAnsi"/>
          <w:sz w:val="22"/>
          <w:szCs w:val="22"/>
          <w:lang w:val="nl-NL"/>
        </w:rPr>
        <w:t xml:space="preserve"> hoe op termijn openbare gebouwen voor iedereen toegankelijk </w:t>
      </w:r>
      <w:r w:rsidR="00E3370F">
        <w:rPr>
          <w:rFonts w:cstheme="minorHAnsi"/>
          <w:sz w:val="22"/>
          <w:szCs w:val="22"/>
          <w:lang w:val="nl-NL"/>
        </w:rPr>
        <w:t>te</w:t>
      </w:r>
      <w:r w:rsidR="00E3370F" w:rsidRPr="000B6F08">
        <w:rPr>
          <w:rFonts w:cstheme="minorHAnsi"/>
          <w:sz w:val="22"/>
          <w:szCs w:val="22"/>
          <w:lang w:val="nl-NL"/>
        </w:rPr>
        <w:t xml:space="preserve"> </w:t>
      </w:r>
      <w:r w:rsidR="00C86BEF" w:rsidRPr="000B6F08">
        <w:rPr>
          <w:rFonts w:cstheme="minorHAnsi"/>
          <w:sz w:val="22"/>
          <w:szCs w:val="22"/>
          <w:lang w:val="nl-NL"/>
        </w:rPr>
        <w:t>maken</w:t>
      </w:r>
      <w:r w:rsidR="00E3370F">
        <w:rPr>
          <w:rFonts w:cstheme="minorHAnsi"/>
          <w:sz w:val="22"/>
          <w:szCs w:val="22"/>
          <w:lang w:val="nl-NL"/>
        </w:rPr>
        <w:t xml:space="preserve"> zijn</w:t>
      </w:r>
      <w:r w:rsidR="00C86BEF" w:rsidRPr="000B6F08">
        <w:rPr>
          <w:rFonts w:cstheme="minorHAnsi"/>
          <w:sz w:val="22"/>
          <w:szCs w:val="22"/>
          <w:lang w:val="nl-NL"/>
        </w:rPr>
        <w:t>.</w:t>
      </w:r>
      <w:r w:rsidR="002D4066" w:rsidRPr="000B6F08">
        <w:rPr>
          <w:rFonts w:cstheme="minorHAnsi"/>
          <w:sz w:val="22"/>
          <w:szCs w:val="22"/>
          <w:lang w:val="nl-NL"/>
        </w:rPr>
        <w:t xml:space="preserve"> </w:t>
      </w:r>
    </w:p>
    <w:bookmarkEnd w:id="0"/>
    <w:p w14:paraId="0170328F" w14:textId="77777777" w:rsidR="00F7064F" w:rsidRDefault="00F7064F" w:rsidP="00E55F20">
      <w:pPr>
        <w:rPr>
          <w:rFonts w:asciiTheme="minorHAnsi" w:eastAsia="Calibri" w:hAnsiTheme="minorHAnsi" w:cstheme="minorHAnsi"/>
          <w:b/>
          <w:i/>
          <w:sz w:val="22"/>
          <w:szCs w:val="22"/>
          <w:lang w:eastAsia="en-US"/>
        </w:rPr>
      </w:pPr>
    </w:p>
    <w:p w14:paraId="22D6B961" w14:textId="0CE01AC3" w:rsidR="00E55F20" w:rsidRPr="00F7064F" w:rsidRDefault="00E55F20" w:rsidP="00F7064F">
      <w:pPr>
        <w:pStyle w:val="Lijstalinea"/>
        <w:numPr>
          <w:ilvl w:val="0"/>
          <w:numId w:val="43"/>
        </w:numPr>
        <w:rPr>
          <w:rFonts w:asciiTheme="minorHAnsi" w:eastAsia="Calibri" w:hAnsiTheme="minorHAnsi" w:cstheme="minorHAnsi"/>
          <w:b/>
          <w:sz w:val="22"/>
          <w:szCs w:val="22"/>
          <w:lang w:eastAsia="en-US"/>
        </w:rPr>
      </w:pPr>
      <w:r w:rsidRPr="00F7064F">
        <w:rPr>
          <w:rFonts w:asciiTheme="minorHAnsi" w:eastAsia="Calibri" w:hAnsiTheme="minorHAnsi" w:cstheme="minorHAnsi"/>
          <w:b/>
          <w:sz w:val="22"/>
          <w:szCs w:val="22"/>
          <w:lang w:eastAsia="en-US"/>
        </w:rPr>
        <w:t xml:space="preserve">Vervolg </w:t>
      </w:r>
    </w:p>
    <w:p w14:paraId="229289FE" w14:textId="77777777" w:rsidR="00E55F20" w:rsidRPr="000B6F08" w:rsidRDefault="00E55F20" w:rsidP="00E55F20">
      <w:pPr>
        <w:rPr>
          <w:rFonts w:asciiTheme="minorHAnsi" w:eastAsia="Calibri" w:hAnsiTheme="minorHAnsi" w:cstheme="minorHAnsi"/>
          <w:sz w:val="22"/>
          <w:szCs w:val="22"/>
          <w:lang w:eastAsia="en-US"/>
        </w:rPr>
      </w:pPr>
      <w:r w:rsidRPr="000B6F08">
        <w:rPr>
          <w:rFonts w:asciiTheme="minorHAnsi" w:eastAsia="Calibri" w:hAnsiTheme="minorHAnsi" w:cstheme="minorHAnsi"/>
          <w:sz w:val="22"/>
          <w:szCs w:val="22"/>
          <w:lang w:eastAsia="en-US"/>
        </w:rPr>
        <w:t>De Groene Hart Rekenkamer is van mening dat met het opleveren van de rapportage en deze oplegnotitie het vervolg nu aan de politiek is. De Groene Hart Rekenkamer adviseert de gemeenteraden om het rapport inclusief de aanbevelingen te agenderen in de raad(</w:t>
      </w:r>
      <w:proofErr w:type="spellStart"/>
      <w:r w:rsidRPr="000B6F08">
        <w:rPr>
          <w:rFonts w:asciiTheme="minorHAnsi" w:eastAsia="Calibri" w:hAnsiTheme="minorHAnsi" w:cstheme="minorHAnsi"/>
          <w:sz w:val="22"/>
          <w:szCs w:val="22"/>
          <w:lang w:eastAsia="en-US"/>
        </w:rPr>
        <w:t>scommissie</w:t>
      </w:r>
      <w:proofErr w:type="spellEnd"/>
      <w:r w:rsidRPr="000B6F08">
        <w:rPr>
          <w:rFonts w:asciiTheme="minorHAnsi" w:eastAsia="Calibri" w:hAnsiTheme="minorHAnsi" w:cstheme="minorHAnsi"/>
          <w:sz w:val="22"/>
          <w:szCs w:val="22"/>
          <w:lang w:eastAsia="en-US"/>
        </w:rPr>
        <w:t>) en de conclusies en aanbevelingen door middel van een raadsbesluit te bekrachtigen. We beseffen uiteraard dat het niet aan de Groene Hart Rekenkamer, maar aan de gemeenteraad zelf is om al dan niet over te gaan tot agendering van het onderzoeksrapport en het nemen van besluiten. Ons advies is daarbij om de aanbevelingen op te nemen in een raadsbesluit. Desgewenst zijn wij van harte bereid om met de griffie te kijken naar een goede formulering in het raadsvoorstel, indien de raad dat van ons vraagt.</w:t>
      </w:r>
    </w:p>
    <w:p w14:paraId="6AC4A140" w14:textId="77777777" w:rsidR="00E55F20" w:rsidRPr="000B6F08" w:rsidRDefault="00E55F20" w:rsidP="00E55F20">
      <w:pPr>
        <w:rPr>
          <w:rFonts w:asciiTheme="minorHAnsi" w:eastAsia="Calibri" w:hAnsiTheme="minorHAnsi" w:cstheme="minorHAnsi"/>
          <w:sz w:val="22"/>
          <w:szCs w:val="22"/>
          <w:lang w:eastAsia="en-US"/>
        </w:rPr>
      </w:pPr>
    </w:p>
    <w:p w14:paraId="05545A63" w14:textId="77777777" w:rsidR="00F7064F" w:rsidRPr="000B6F08" w:rsidRDefault="00F7064F" w:rsidP="00F7064F">
      <w:pPr>
        <w:rPr>
          <w:rFonts w:asciiTheme="minorHAnsi" w:eastAsia="Calibri" w:hAnsiTheme="minorHAnsi" w:cstheme="minorHAnsi"/>
          <w:sz w:val="22"/>
          <w:szCs w:val="22"/>
          <w:lang w:eastAsia="en-US"/>
        </w:rPr>
      </w:pPr>
      <w:r w:rsidRPr="000B6F08">
        <w:rPr>
          <w:rFonts w:asciiTheme="minorHAnsi" w:eastAsia="Calibri" w:hAnsiTheme="minorHAnsi" w:cstheme="minorHAnsi"/>
          <w:sz w:val="22"/>
          <w:szCs w:val="22"/>
          <w:lang w:eastAsia="en-US"/>
        </w:rPr>
        <w:t xml:space="preserve">Graag </w:t>
      </w:r>
      <w:r>
        <w:rPr>
          <w:rFonts w:asciiTheme="minorHAnsi" w:eastAsia="Calibri" w:hAnsiTheme="minorHAnsi" w:cstheme="minorHAnsi"/>
          <w:sz w:val="22"/>
          <w:szCs w:val="22"/>
          <w:lang w:eastAsia="en-US"/>
        </w:rPr>
        <w:t>geven</w:t>
      </w:r>
      <w:r w:rsidRPr="000B6F08">
        <w:rPr>
          <w:rFonts w:asciiTheme="minorHAnsi" w:eastAsia="Calibri" w:hAnsiTheme="minorHAnsi" w:cstheme="minorHAnsi"/>
          <w:sz w:val="22"/>
          <w:szCs w:val="22"/>
          <w:lang w:eastAsia="en-US"/>
        </w:rPr>
        <w:t xml:space="preserve"> wij een toelichting aan de gemeenteraad of commissie. De onderzoekers zullen daarbij aanwezig zijn en al uw vragen zo goed mogelijk beantwoorden. Voor een geschikt moment treden wij in overleg met de griffie. </w:t>
      </w:r>
    </w:p>
    <w:p w14:paraId="101C2B2F" w14:textId="77777777" w:rsidR="00F7064F" w:rsidRPr="000B6F08" w:rsidRDefault="00F7064F" w:rsidP="00F7064F">
      <w:pPr>
        <w:rPr>
          <w:rFonts w:asciiTheme="minorHAnsi" w:eastAsia="Calibri" w:hAnsiTheme="minorHAnsi" w:cstheme="minorHAnsi"/>
          <w:sz w:val="22"/>
          <w:szCs w:val="22"/>
          <w:lang w:eastAsia="en-US"/>
        </w:rPr>
      </w:pPr>
    </w:p>
    <w:p w14:paraId="23B16BCA" w14:textId="77777777" w:rsidR="00F7064F" w:rsidRDefault="00F7064F" w:rsidP="00F7064F">
      <w:pPr>
        <w:rPr>
          <w:rFonts w:asciiTheme="minorHAnsi" w:eastAsia="Calibri" w:hAnsiTheme="minorHAnsi" w:cstheme="minorHAnsi"/>
          <w:sz w:val="22"/>
          <w:szCs w:val="22"/>
          <w:lang w:eastAsia="en-US"/>
        </w:rPr>
      </w:pPr>
      <w:r w:rsidRPr="000B6F08">
        <w:rPr>
          <w:rFonts w:asciiTheme="minorHAnsi" w:eastAsia="Calibri" w:hAnsiTheme="minorHAnsi" w:cstheme="minorHAnsi"/>
          <w:sz w:val="22"/>
          <w:szCs w:val="22"/>
          <w:lang w:eastAsia="en-US"/>
        </w:rPr>
        <w:t xml:space="preserve">Wij hopen u op deze manier voldoende te hebben geïnformeerd en u met het bijgevoegde rapport en de vergelijking tussen de vier gemeenten, te helpen in uw beeldvorming over dit belangrijke onderwerp. </w:t>
      </w:r>
    </w:p>
    <w:p w14:paraId="518E8501" w14:textId="77777777" w:rsidR="00CD140D" w:rsidRDefault="00CD140D" w:rsidP="00F7064F">
      <w:pPr>
        <w:rPr>
          <w:rFonts w:asciiTheme="minorHAnsi" w:eastAsia="Calibri" w:hAnsiTheme="minorHAnsi" w:cstheme="minorHAnsi"/>
          <w:sz w:val="22"/>
          <w:szCs w:val="22"/>
          <w:lang w:eastAsia="en-US"/>
        </w:rPr>
      </w:pPr>
    </w:p>
    <w:p w14:paraId="6880E352" w14:textId="6950886C" w:rsidR="00F7064F" w:rsidRPr="000B6F08" w:rsidRDefault="00F7064F" w:rsidP="00F7064F">
      <w:pPr>
        <w:rPr>
          <w:rFonts w:asciiTheme="minorHAnsi" w:eastAsia="Calibri" w:hAnsiTheme="minorHAnsi" w:cstheme="minorHAnsi"/>
          <w:sz w:val="22"/>
          <w:szCs w:val="22"/>
          <w:lang w:eastAsia="en-US"/>
        </w:rPr>
      </w:pPr>
      <w:r w:rsidRPr="000B6F08">
        <w:rPr>
          <w:rFonts w:asciiTheme="minorHAnsi" w:eastAsia="Calibri" w:hAnsiTheme="minorHAnsi" w:cstheme="minorHAnsi"/>
          <w:sz w:val="22"/>
          <w:szCs w:val="22"/>
          <w:lang w:eastAsia="en-US"/>
        </w:rPr>
        <w:t xml:space="preserve">Als u nog vragen of opmerkingen heeft dan vernemen wij die uiteraard graag. </w:t>
      </w:r>
    </w:p>
    <w:p w14:paraId="339DB0CF" w14:textId="77777777" w:rsidR="00F7064F" w:rsidRPr="000B6F08" w:rsidRDefault="00F7064F" w:rsidP="00F7064F">
      <w:pPr>
        <w:pStyle w:val="Lijstnummering"/>
        <w:numPr>
          <w:ilvl w:val="0"/>
          <w:numId w:val="0"/>
        </w:numPr>
        <w:rPr>
          <w:rFonts w:asciiTheme="minorHAnsi" w:hAnsiTheme="minorHAnsi" w:cstheme="minorHAnsi"/>
          <w:sz w:val="22"/>
          <w:szCs w:val="22"/>
        </w:rPr>
      </w:pPr>
      <w:r w:rsidRPr="000B6F08">
        <w:rPr>
          <w:rFonts w:asciiTheme="minorHAnsi" w:hAnsiTheme="minorHAnsi" w:cstheme="minorHAnsi"/>
          <w:sz w:val="22"/>
          <w:szCs w:val="22"/>
        </w:rPr>
        <w:br/>
        <w:t>Met vriendelijke groet,</w:t>
      </w:r>
    </w:p>
    <w:p w14:paraId="3C4541EC" w14:textId="77777777" w:rsidR="00F7064F" w:rsidRPr="000B6F08" w:rsidRDefault="00F7064F" w:rsidP="00F7064F">
      <w:pPr>
        <w:pStyle w:val="Lijstnummering"/>
        <w:numPr>
          <w:ilvl w:val="0"/>
          <w:numId w:val="0"/>
        </w:numPr>
        <w:rPr>
          <w:rFonts w:asciiTheme="minorHAnsi" w:hAnsiTheme="minorHAnsi" w:cstheme="minorHAnsi"/>
          <w:sz w:val="22"/>
          <w:szCs w:val="22"/>
        </w:rPr>
      </w:pPr>
      <w:r w:rsidRPr="000B6F08">
        <w:rPr>
          <w:rFonts w:asciiTheme="minorHAnsi" w:hAnsiTheme="minorHAnsi" w:cstheme="minorHAnsi"/>
          <w:sz w:val="22"/>
          <w:szCs w:val="22"/>
        </w:rPr>
        <w:t>De Groene Hart Rekenkamer,</w:t>
      </w:r>
    </w:p>
    <w:p w14:paraId="13CF585D" w14:textId="77777777" w:rsidR="00F7064F" w:rsidRDefault="00F7064F" w:rsidP="00F7064F">
      <w:pPr>
        <w:pStyle w:val="Lijstnummering"/>
        <w:numPr>
          <w:ilvl w:val="0"/>
          <w:numId w:val="0"/>
        </w:numPr>
        <w:rPr>
          <w:rFonts w:asciiTheme="minorHAnsi" w:hAnsiTheme="minorHAnsi" w:cstheme="minorHAnsi"/>
          <w:sz w:val="22"/>
          <w:szCs w:val="22"/>
        </w:rPr>
      </w:pPr>
    </w:p>
    <w:p w14:paraId="147DB45D" w14:textId="73B7B2BA" w:rsidR="00F7064F" w:rsidRPr="00CD140D" w:rsidRDefault="00F7064F" w:rsidP="00F7064F">
      <w:pPr>
        <w:pStyle w:val="Lijstnummering"/>
        <w:numPr>
          <w:ilvl w:val="0"/>
          <w:numId w:val="0"/>
        </w:numPr>
        <w:rPr>
          <w:rFonts w:asciiTheme="minorHAnsi" w:hAnsiTheme="minorHAnsi" w:cstheme="minorHAnsi"/>
          <w:sz w:val="22"/>
          <w:szCs w:val="22"/>
        </w:rPr>
      </w:pPr>
      <w:r w:rsidRPr="00CD140D">
        <w:rPr>
          <w:rFonts w:asciiTheme="minorHAnsi" w:hAnsiTheme="minorHAnsi" w:cstheme="minorHAnsi"/>
          <w:sz w:val="22"/>
          <w:szCs w:val="22"/>
        </w:rPr>
        <w:t>Dhr.</w:t>
      </w:r>
      <w:r w:rsidR="00CD140D" w:rsidRPr="00CD140D">
        <w:rPr>
          <w:rFonts w:asciiTheme="minorHAnsi" w:hAnsiTheme="minorHAnsi" w:cstheme="minorHAnsi"/>
          <w:sz w:val="22"/>
          <w:szCs w:val="22"/>
        </w:rPr>
        <w:t xml:space="preserve"> </w:t>
      </w:r>
      <w:r w:rsidRPr="00CD140D">
        <w:rPr>
          <w:rFonts w:asciiTheme="minorHAnsi" w:hAnsiTheme="minorHAnsi" w:cstheme="minorHAnsi"/>
          <w:sz w:val="22"/>
          <w:szCs w:val="22"/>
        </w:rPr>
        <w:t>drs. B. Steur, voorzitter</w:t>
      </w:r>
    </w:p>
    <w:p w14:paraId="357D1FB0" w14:textId="77777777" w:rsidR="00F7064F" w:rsidRPr="000B6F08" w:rsidRDefault="00F7064F" w:rsidP="00F7064F">
      <w:pPr>
        <w:pStyle w:val="Lijstnummering"/>
        <w:numPr>
          <w:ilvl w:val="0"/>
          <w:numId w:val="0"/>
        </w:numPr>
        <w:rPr>
          <w:rFonts w:asciiTheme="minorHAnsi" w:hAnsiTheme="minorHAnsi" w:cstheme="minorHAnsi"/>
          <w:sz w:val="22"/>
          <w:szCs w:val="22"/>
        </w:rPr>
      </w:pPr>
      <w:r w:rsidRPr="000B6F08">
        <w:rPr>
          <w:rFonts w:asciiTheme="minorHAnsi" w:hAnsiTheme="minorHAnsi" w:cstheme="minorHAnsi"/>
          <w:sz w:val="22"/>
          <w:szCs w:val="22"/>
        </w:rPr>
        <w:t xml:space="preserve">Dhr. M. Ter Hoeve MSc, lid </w:t>
      </w:r>
      <w:r w:rsidRPr="000B6F08">
        <w:rPr>
          <w:rFonts w:asciiTheme="minorHAnsi" w:hAnsiTheme="minorHAnsi" w:cstheme="minorHAnsi"/>
          <w:sz w:val="22"/>
          <w:szCs w:val="22"/>
        </w:rPr>
        <w:br/>
        <w:t>Dhr. drs. J.H. van Oort, lid</w:t>
      </w:r>
      <w:r w:rsidRPr="000B6F08">
        <w:rPr>
          <w:rFonts w:asciiTheme="minorHAnsi" w:hAnsiTheme="minorHAnsi" w:cstheme="minorHAnsi"/>
          <w:sz w:val="22"/>
          <w:szCs w:val="22"/>
        </w:rPr>
        <w:br/>
      </w:r>
    </w:p>
    <w:p w14:paraId="71F95956" w14:textId="18B38F1B" w:rsidR="00F93D9C" w:rsidRDefault="00F93D9C" w:rsidP="000E42DC">
      <w:pPr>
        <w:rPr>
          <w:rFonts w:asciiTheme="minorHAnsi" w:hAnsiTheme="minorHAnsi" w:cstheme="minorHAnsi"/>
          <w:sz w:val="22"/>
          <w:szCs w:val="22"/>
        </w:rPr>
      </w:pPr>
    </w:p>
    <w:p w14:paraId="3B85BC66" w14:textId="14997ABC" w:rsidR="00217562" w:rsidRDefault="00217562" w:rsidP="000E42DC">
      <w:pPr>
        <w:rPr>
          <w:rFonts w:asciiTheme="minorHAnsi" w:hAnsiTheme="minorHAnsi" w:cstheme="minorHAnsi"/>
          <w:sz w:val="22"/>
          <w:szCs w:val="22"/>
        </w:rPr>
      </w:pPr>
    </w:p>
    <w:p w14:paraId="5F06446E" w14:textId="0E7C0A67" w:rsidR="00217562" w:rsidRDefault="00217562" w:rsidP="000E42DC">
      <w:pPr>
        <w:rPr>
          <w:rFonts w:asciiTheme="minorHAnsi" w:hAnsiTheme="minorHAnsi" w:cstheme="minorHAnsi"/>
          <w:sz w:val="22"/>
          <w:szCs w:val="22"/>
        </w:rPr>
      </w:pPr>
    </w:p>
    <w:p w14:paraId="47A7CE1C" w14:textId="0B9AE6F6" w:rsidR="00217562" w:rsidRDefault="00217562" w:rsidP="000E42DC">
      <w:pPr>
        <w:rPr>
          <w:rFonts w:asciiTheme="minorHAnsi" w:hAnsiTheme="minorHAnsi" w:cstheme="minorHAnsi"/>
          <w:sz w:val="22"/>
          <w:szCs w:val="22"/>
        </w:rPr>
      </w:pPr>
    </w:p>
    <w:p w14:paraId="56EBAB0A" w14:textId="2A0D8E81" w:rsidR="00217562" w:rsidRDefault="00217562" w:rsidP="000E42DC">
      <w:pPr>
        <w:rPr>
          <w:rFonts w:asciiTheme="minorHAnsi" w:hAnsiTheme="minorHAnsi" w:cstheme="minorHAnsi"/>
          <w:sz w:val="22"/>
          <w:szCs w:val="22"/>
        </w:rPr>
      </w:pPr>
      <w:bookmarkStart w:id="1" w:name="_GoBack"/>
      <w:bookmarkEnd w:id="1"/>
    </w:p>
    <w:p w14:paraId="39BB0A2E" w14:textId="77777777" w:rsidR="00217562" w:rsidRDefault="00217562" w:rsidP="00217562">
      <w:pPr>
        <w:rPr>
          <w:rFonts w:asciiTheme="minorHAnsi" w:hAnsiTheme="minorHAnsi" w:cstheme="minorHAnsi"/>
          <w:sz w:val="22"/>
          <w:szCs w:val="22"/>
        </w:rPr>
      </w:pPr>
      <w:r>
        <w:rPr>
          <w:rFonts w:asciiTheme="minorHAnsi" w:hAnsiTheme="minorHAnsi" w:cstheme="minorHAnsi"/>
          <w:sz w:val="22"/>
          <w:szCs w:val="22"/>
        </w:rPr>
        <w:t>Bijlage 1  Nota van bevindingen</w:t>
      </w:r>
    </w:p>
    <w:p w14:paraId="57824B45" w14:textId="77777777" w:rsidR="00217562" w:rsidRDefault="00217562" w:rsidP="00217562">
      <w:pPr>
        <w:rPr>
          <w:rFonts w:asciiTheme="minorHAnsi" w:hAnsiTheme="minorHAnsi" w:cstheme="minorHAnsi"/>
          <w:sz w:val="22"/>
          <w:szCs w:val="22"/>
        </w:rPr>
      </w:pPr>
      <w:r>
        <w:rPr>
          <w:rFonts w:asciiTheme="minorHAnsi" w:hAnsiTheme="minorHAnsi" w:cstheme="minorHAnsi"/>
          <w:sz w:val="22"/>
          <w:szCs w:val="22"/>
        </w:rPr>
        <w:t>Bijlage 2  Bestuurlijke reactie op conclusies en aanbevelingen</w:t>
      </w:r>
    </w:p>
    <w:p w14:paraId="6520A59B" w14:textId="77777777" w:rsidR="00217562" w:rsidRPr="000B6F08" w:rsidRDefault="00217562" w:rsidP="000E42DC">
      <w:pPr>
        <w:rPr>
          <w:rFonts w:asciiTheme="minorHAnsi" w:hAnsiTheme="minorHAnsi" w:cstheme="minorHAnsi"/>
          <w:sz w:val="22"/>
          <w:szCs w:val="22"/>
        </w:rPr>
      </w:pPr>
    </w:p>
    <w:sectPr w:rsidR="00217562" w:rsidRPr="000B6F08" w:rsidSect="00C071D2">
      <w:footerReference w:type="default" r:id="rId9"/>
      <w:headerReference w:type="first" r:id="rId10"/>
      <w:footerReference w:type="first" r:id="rId11"/>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12862" w14:textId="77777777" w:rsidR="005C25B8" w:rsidRDefault="005C25B8" w:rsidP="00F70BDC">
      <w:r>
        <w:separator/>
      </w:r>
    </w:p>
  </w:endnote>
  <w:endnote w:type="continuationSeparator" w:id="0">
    <w:p w14:paraId="639822C9" w14:textId="77777777" w:rsidR="005C25B8" w:rsidRDefault="005C25B8" w:rsidP="00F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F2881" w14:textId="77777777" w:rsidR="007B63EC" w:rsidRDefault="007B63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F9F07" w14:textId="77777777" w:rsidR="007B63EC" w:rsidRPr="00E2459A" w:rsidRDefault="009414AA" w:rsidP="00BD7D8E">
    <w:pPr>
      <w:pStyle w:val="Voettekst"/>
      <w:tabs>
        <w:tab w:val="clear" w:pos="4536"/>
        <w:tab w:val="clear" w:pos="9072"/>
        <w:tab w:val="right" w:pos="6047"/>
      </w:tabs>
      <w:rPr>
        <w:lang w:bidi="en-US"/>
      </w:rPr>
    </w:pPr>
    <w:r>
      <w:rPr>
        <w:rFonts w:cs="Arial"/>
        <w:sz w:val="16"/>
      </w:rPr>
      <w:tab/>
      <w:t xml:space="preserve">  </w:t>
    </w:r>
  </w:p>
  <w:p w14:paraId="60A488B6" w14:textId="77777777" w:rsidR="007B63EC" w:rsidRDefault="007B63EC">
    <w:pPr>
      <w:pStyle w:val="Voettekst"/>
      <w:rPr>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67E4F" w14:textId="77777777" w:rsidR="005C25B8" w:rsidRDefault="005C25B8" w:rsidP="00F70BDC">
      <w:r>
        <w:separator/>
      </w:r>
    </w:p>
  </w:footnote>
  <w:footnote w:type="continuationSeparator" w:id="0">
    <w:p w14:paraId="15A87EEA" w14:textId="77777777" w:rsidR="005C25B8" w:rsidRDefault="005C25B8" w:rsidP="00F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636F6" w14:textId="77777777" w:rsidR="007B63EC" w:rsidRDefault="007B63EC" w:rsidP="00526EC5">
    <w:pPr>
      <w:pStyle w:val="Koptekst"/>
      <w:rPr>
        <w:noProof/>
      </w:rPr>
    </w:pPr>
  </w:p>
  <w:p w14:paraId="646741A6" w14:textId="77777777" w:rsidR="007B63EC" w:rsidRPr="00526EC5" w:rsidRDefault="007B63EC" w:rsidP="00526E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C78534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0A3614D2"/>
    <w:lvl w:ilvl="0">
      <w:start w:val="1"/>
      <w:numFmt w:val="decimal"/>
      <w:pStyle w:val="Lijstnummering"/>
      <w:lvlText w:val="%1."/>
      <w:lvlJc w:val="left"/>
      <w:pPr>
        <w:tabs>
          <w:tab w:val="num" w:pos="360"/>
        </w:tabs>
        <w:ind w:left="360" w:hanging="360"/>
      </w:pPr>
    </w:lvl>
  </w:abstractNum>
  <w:abstractNum w:abstractNumId="2" w15:restartNumberingAfterBreak="0">
    <w:nsid w:val="04183753"/>
    <w:multiLevelType w:val="hybridMultilevel"/>
    <w:tmpl w:val="6994AD92"/>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 w15:restartNumberingAfterBreak="0">
    <w:nsid w:val="05AC51B3"/>
    <w:multiLevelType w:val="hybridMultilevel"/>
    <w:tmpl w:val="6C76489C"/>
    <w:lvl w:ilvl="0" w:tplc="B49C559A">
      <w:start w:val="1"/>
      <w:numFmt w:val="decimal"/>
      <w:pStyle w:val="Itemsnrsniveau1"/>
      <w:lvlText w:val="%1."/>
      <w:lvlJc w:val="left"/>
      <w:pPr>
        <w:ind w:left="1215" w:hanging="855"/>
      </w:pPr>
      <w:rPr>
        <w:rFonts w:hint="default"/>
      </w:rPr>
    </w:lvl>
    <w:lvl w:ilvl="1" w:tplc="54AEEA70">
      <w:start w:val="1"/>
      <w:numFmt w:val="decimal"/>
      <w:pStyle w:val="Itemsnrsniveau2"/>
      <w:lvlText w:val="%2."/>
      <w:lvlJc w:val="left"/>
      <w:pPr>
        <w:ind w:left="1440" w:hanging="360"/>
      </w:pPr>
      <w:rPr>
        <w:rFonts w:hint="default"/>
      </w:rPr>
    </w:lvl>
    <w:lvl w:ilvl="2" w:tplc="6A8CE0D8">
      <w:start w:val="1"/>
      <w:numFmt w:val="lowerRoman"/>
      <w:lvlText w:val="%3."/>
      <w:lvlJc w:val="right"/>
      <w:pPr>
        <w:ind w:left="2160" w:hanging="180"/>
      </w:pPr>
    </w:lvl>
    <w:lvl w:ilvl="3" w:tplc="7D4C63E0" w:tentative="1">
      <w:start w:val="1"/>
      <w:numFmt w:val="decimal"/>
      <w:lvlText w:val="%4."/>
      <w:lvlJc w:val="left"/>
      <w:pPr>
        <w:ind w:left="2880" w:hanging="360"/>
      </w:pPr>
    </w:lvl>
    <w:lvl w:ilvl="4" w:tplc="042ECF54" w:tentative="1">
      <w:start w:val="1"/>
      <w:numFmt w:val="lowerLetter"/>
      <w:lvlText w:val="%5."/>
      <w:lvlJc w:val="left"/>
      <w:pPr>
        <w:ind w:left="3600" w:hanging="360"/>
      </w:pPr>
    </w:lvl>
    <w:lvl w:ilvl="5" w:tplc="6F5698DC" w:tentative="1">
      <w:start w:val="1"/>
      <w:numFmt w:val="lowerRoman"/>
      <w:lvlText w:val="%6."/>
      <w:lvlJc w:val="right"/>
      <w:pPr>
        <w:ind w:left="4320" w:hanging="180"/>
      </w:pPr>
    </w:lvl>
    <w:lvl w:ilvl="6" w:tplc="CD109738" w:tentative="1">
      <w:start w:val="1"/>
      <w:numFmt w:val="decimal"/>
      <w:lvlText w:val="%7."/>
      <w:lvlJc w:val="left"/>
      <w:pPr>
        <w:ind w:left="5040" w:hanging="360"/>
      </w:pPr>
    </w:lvl>
    <w:lvl w:ilvl="7" w:tplc="B13A9560" w:tentative="1">
      <w:start w:val="1"/>
      <w:numFmt w:val="lowerLetter"/>
      <w:lvlText w:val="%8."/>
      <w:lvlJc w:val="left"/>
      <w:pPr>
        <w:ind w:left="5760" w:hanging="360"/>
      </w:pPr>
    </w:lvl>
    <w:lvl w:ilvl="8" w:tplc="0F22E6EC" w:tentative="1">
      <w:start w:val="1"/>
      <w:numFmt w:val="lowerRoman"/>
      <w:lvlText w:val="%9."/>
      <w:lvlJc w:val="right"/>
      <w:pPr>
        <w:ind w:left="6480" w:hanging="180"/>
      </w:pPr>
    </w:lvl>
  </w:abstractNum>
  <w:abstractNum w:abstractNumId="4" w15:restartNumberingAfterBreak="0">
    <w:nsid w:val="0CB10820"/>
    <w:multiLevelType w:val="hybridMultilevel"/>
    <w:tmpl w:val="63E25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A37371"/>
    <w:multiLevelType w:val="hybridMultilevel"/>
    <w:tmpl w:val="1B32D3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9D7045B"/>
    <w:multiLevelType w:val="hybridMultilevel"/>
    <w:tmpl w:val="2E7CD618"/>
    <w:lvl w:ilvl="0" w:tplc="DDFCBE56">
      <w:start w:val="1"/>
      <w:numFmt w:val="decimal"/>
      <w:lvlText w:val="%1."/>
      <w:lvlJc w:val="left"/>
      <w:pPr>
        <w:ind w:left="1429" w:hanging="360"/>
      </w:pPr>
    </w:lvl>
    <w:lvl w:ilvl="1" w:tplc="79CAD9A0" w:tentative="1">
      <w:start w:val="1"/>
      <w:numFmt w:val="lowerLetter"/>
      <w:lvlText w:val="%2."/>
      <w:lvlJc w:val="left"/>
      <w:pPr>
        <w:ind w:left="2149" w:hanging="360"/>
      </w:pPr>
    </w:lvl>
    <w:lvl w:ilvl="2" w:tplc="83CA6E36" w:tentative="1">
      <w:start w:val="1"/>
      <w:numFmt w:val="lowerRoman"/>
      <w:lvlText w:val="%3."/>
      <w:lvlJc w:val="right"/>
      <w:pPr>
        <w:ind w:left="2869" w:hanging="180"/>
      </w:pPr>
    </w:lvl>
    <w:lvl w:ilvl="3" w:tplc="B114BB44" w:tentative="1">
      <w:start w:val="1"/>
      <w:numFmt w:val="decimal"/>
      <w:lvlText w:val="%4."/>
      <w:lvlJc w:val="left"/>
      <w:pPr>
        <w:ind w:left="3589" w:hanging="360"/>
      </w:pPr>
    </w:lvl>
    <w:lvl w:ilvl="4" w:tplc="A0A2D6EA" w:tentative="1">
      <w:start w:val="1"/>
      <w:numFmt w:val="lowerLetter"/>
      <w:lvlText w:val="%5."/>
      <w:lvlJc w:val="left"/>
      <w:pPr>
        <w:ind w:left="4309" w:hanging="360"/>
      </w:pPr>
    </w:lvl>
    <w:lvl w:ilvl="5" w:tplc="7FEA9F1E" w:tentative="1">
      <w:start w:val="1"/>
      <w:numFmt w:val="lowerRoman"/>
      <w:lvlText w:val="%6."/>
      <w:lvlJc w:val="right"/>
      <w:pPr>
        <w:ind w:left="5029" w:hanging="180"/>
      </w:pPr>
    </w:lvl>
    <w:lvl w:ilvl="6" w:tplc="CE589F34" w:tentative="1">
      <w:start w:val="1"/>
      <w:numFmt w:val="decimal"/>
      <w:lvlText w:val="%7."/>
      <w:lvlJc w:val="left"/>
      <w:pPr>
        <w:ind w:left="5749" w:hanging="360"/>
      </w:pPr>
    </w:lvl>
    <w:lvl w:ilvl="7" w:tplc="01F2EF24" w:tentative="1">
      <w:start w:val="1"/>
      <w:numFmt w:val="lowerLetter"/>
      <w:lvlText w:val="%8."/>
      <w:lvlJc w:val="left"/>
      <w:pPr>
        <w:ind w:left="6469" w:hanging="360"/>
      </w:pPr>
    </w:lvl>
    <w:lvl w:ilvl="8" w:tplc="F86E470C" w:tentative="1">
      <w:start w:val="1"/>
      <w:numFmt w:val="lowerRoman"/>
      <w:lvlText w:val="%9."/>
      <w:lvlJc w:val="right"/>
      <w:pPr>
        <w:ind w:left="7189" w:hanging="180"/>
      </w:pPr>
    </w:lvl>
  </w:abstractNum>
  <w:abstractNum w:abstractNumId="7" w15:restartNumberingAfterBreak="0">
    <w:nsid w:val="241C728B"/>
    <w:multiLevelType w:val="hybridMultilevel"/>
    <w:tmpl w:val="1B4EED2E"/>
    <w:lvl w:ilvl="0" w:tplc="411C6488">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787616"/>
    <w:multiLevelType w:val="hybridMultilevel"/>
    <w:tmpl w:val="0A4A09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B5662A"/>
    <w:multiLevelType w:val="hybridMultilevel"/>
    <w:tmpl w:val="F80C8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FA0AB5"/>
    <w:multiLevelType w:val="hybridMultilevel"/>
    <w:tmpl w:val="366AF7DC"/>
    <w:lvl w:ilvl="0" w:tplc="9A52DED6">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4A2397"/>
    <w:multiLevelType w:val="hybridMultilevel"/>
    <w:tmpl w:val="803015E0"/>
    <w:lvl w:ilvl="0" w:tplc="F2D45958">
      <w:start w:val="1"/>
      <w:numFmt w:val="decimal"/>
      <w:lvlText w:val="Aanbeveling %1: "/>
      <w:lvlJc w:val="left"/>
      <w:pPr>
        <w:ind w:left="644" w:hanging="360"/>
      </w:pPr>
      <w:rPr>
        <w:b w:val="0"/>
        <w:bCs w:val="0"/>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9A079B"/>
    <w:multiLevelType w:val="multilevel"/>
    <w:tmpl w:val="F642D7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1525491"/>
    <w:multiLevelType w:val="hybridMultilevel"/>
    <w:tmpl w:val="B36E3528"/>
    <w:lvl w:ilvl="0" w:tplc="06F2E340">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D726FA"/>
    <w:multiLevelType w:val="hybridMultilevel"/>
    <w:tmpl w:val="0C987F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6A221D"/>
    <w:multiLevelType w:val="multilevel"/>
    <w:tmpl w:val="E49AAA76"/>
    <w:lvl w:ilvl="0">
      <w:start w:val="1"/>
      <w:numFmt w:val="decimal"/>
      <w:pStyle w:val="opsommingbij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0F51A8"/>
    <w:multiLevelType w:val="hybridMultilevel"/>
    <w:tmpl w:val="B08ECC46"/>
    <w:lvl w:ilvl="0" w:tplc="83724F4C">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DD0313"/>
    <w:multiLevelType w:val="multilevel"/>
    <w:tmpl w:val="6C76489C"/>
    <w:lvl w:ilvl="0">
      <w:start w:val="1"/>
      <w:numFmt w:val="decimal"/>
      <w:lvlText w:val="%1."/>
      <w:lvlJc w:val="left"/>
      <w:pPr>
        <w:ind w:left="1215" w:hanging="855"/>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2A1E6C"/>
    <w:multiLevelType w:val="multilevel"/>
    <w:tmpl w:val="FF8438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0" w15:restartNumberingAfterBreak="0">
    <w:nsid w:val="3F597263"/>
    <w:multiLevelType w:val="hybridMultilevel"/>
    <w:tmpl w:val="108ACD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2840EFB"/>
    <w:multiLevelType w:val="hybridMultilevel"/>
    <w:tmpl w:val="D77EA7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5174199"/>
    <w:multiLevelType w:val="hybridMultilevel"/>
    <w:tmpl w:val="5F1054E4"/>
    <w:lvl w:ilvl="0" w:tplc="8C146000">
      <w:start w:val="3"/>
      <w:numFmt w:val="bullet"/>
      <w:lvlText w:val="-"/>
      <w:lvlJc w:val="left"/>
      <w:pPr>
        <w:ind w:left="644" w:hanging="360"/>
      </w:pPr>
      <w:rPr>
        <w:rFonts w:ascii="Calibri" w:eastAsia="Calibri" w:hAnsi="Calibri" w:cs="Calibr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3" w15:restartNumberingAfterBreak="0">
    <w:nsid w:val="48082485"/>
    <w:multiLevelType w:val="multilevel"/>
    <w:tmpl w:val="04C097F2"/>
    <w:lvl w:ilvl="0">
      <w:start w:val="1"/>
      <w:numFmt w:val="decimal"/>
      <w:pStyle w:val="LISTBtnumbered"/>
      <w:lvlText w:val="%1."/>
      <w:lvlJc w:val="left"/>
      <w:pPr>
        <w:ind w:left="284" w:hanging="284"/>
      </w:pPr>
      <w:rPr>
        <w:rFonts w:hint="default"/>
        <w:lang w:val="nl-NL"/>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4" w15:restartNumberingAfterBreak="0">
    <w:nsid w:val="4811772A"/>
    <w:multiLevelType w:val="hybridMultilevel"/>
    <w:tmpl w:val="C10C5CBE"/>
    <w:lvl w:ilvl="0" w:tplc="D5941512">
      <w:start w:val="3"/>
      <w:numFmt w:val="bullet"/>
      <w:lvlText w:val="-"/>
      <w:lvlJc w:val="left"/>
      <w:pPr>
        <w:ind w:left="644" w:hanging="360"/>
      </w:pPr>
      <w:rPr>
        <w:rFonts w:ascii="Calibri" w:eastAsia="Calibri" w:hAnsi="Calibri" w:cs="Calibr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5" w15:restartNumberingAfterBreak="0">
    <w:nsid w:val="494C3CB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2249F4"/>
    <w:multiLevelType w:val="hybridMultilevel"/>
    <w:tmpl w:val="A7CCAAA4"/>
    <w:lvl w:ilvl="0" w:tplc="408C8D0C">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752996"/>
    <w:multiLevelType w:val="hybridMultilevel"/>
    <w:tmpl w:val="55CCC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52377F1"/>
    <w:multiLevelType w:val="hybridMultilevel"/>
    <w:tmpl w:val="3F0CF97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6C50FB7"/>
    <w:multiLevelType w:val="multilevel"/>
    <w:tmpl w:val="F7B6AB9A"/>
    <w:lvl w:ilvl="0">
      <w:start w:val="1"/>
      <w:numFmt w:val="decimal"/>
      <w:pStyle w:val="Lijstalineacollege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5C3BE9"/>
    <w:multiLevelType w:val="multilevel"/>
    <w:tmpl w:val="461E3D48"/>
    <w:lvl w:ilvl="0">
      <w:start w:val="1"/>
      <w:numFmt w:val="decimal"/>
      <w:lvlText w:val="%1."/>
      <w:lvlJc w:val="left"/>
      <w:pPr>
        <w:ind w:left="437" w:hanging="437"/>
      </w:pPr>
      <w:rPr>
        <w:rFonts w:hint="default"/>
      </w:rPr>
    </w:lvl>
    <w:lvl w:ilvl="1">
      <w:start w:val="1"/>
      <w:numFmt w:val="decimal"/>
      <w:lvlText w:val="%1.%2."/>
      <w:lvlJc w:val="left"/>
      <w:pPr>
        <w:ind w:left="874" w:hanging="437"/>
      </w:pPr>
      <w:rPr>
        <w:rFonts w:hint="default"/>
      </w:rPr>
    </w:lvl>
    <w:lvl w:ilvl="2">
      <w:start w:val="1"/>
      <w:numFmt w:val="decimal"/>
      <w:lvlText w:val="%1.%2.%3."/>
      <w:lvlJc w:val="left"/>
      <w:pPr>
        <w:ind w:left="1311" w:hanging="437"/>
      </w:pPr>
      <w:rPr>
        <w:rFonts w:hint="default"/>
      </w:rPr>
    </w:lvl>
    <w:lvl w:ilvl="3">
      <w:start w:val="1"/>
      <w:numFmt w:val="decimal"/>
      <w:lvlText w:val="%1.%2.%3.%4."/>
      <w:lvlJc w:val="left"/>
      <w:pPr>
        <w:ind w:left="1748" w:hanging="437"/>
      </w:pPr>
      <w:rPr>
        <w:rFonts w:hint="default"/>
      </w:rPr>
    </w:lvl>
    <w:lvl w:ilvl="4">
      <w:start w:val="1"/>
      <w:numFmt w:val="decimal"/>
      <w:lvlText w:val="%1.%2.%3.%4.%5."/>
      <w:lvlJc w:val="left"/>
      <w:pPr>
        <w:ind w:left="2185" w:hanging="437"/>
      </w:pPr>
      <w:rPr>
        <w:rFonts w:hint="default"/>
      </w:rPr>
    </w:lvl>
    <w:lvl w:ilvl="5">
      <w:start w:val="1"/>
      <w:numFmt w:val="decimal"/>
      <w:lvlText w:val="%1.%2.%3.%4.%5.%6."/>
      <w:lvlJc w:val="left"/>
      <w:pPr>
        <w:ind w:left="2622" w:hanging="437"/>
      </w:pPr>
      <w:rPr>
        <w:rFonts w:hint="default"/>
      </w:rPr>
    </w:lvl>
    <w:lvl w:ilvl="6">
      <w:start w:val="1"/>
      <w:numFmt w:val="decimal"/>
      <w:lvlText w:val="%1.%2.%3.%4.%5.%6.%7."/>
      <w:lvlJc w:val="left"/>
      <w:pPr>
        <w:ind w:left="3059" w:hanging="437"/>
      </w:pPr>
      <w:rPr>
        <w:rFonts w:hint="default"/>
      </w:rPr>
    </w:lvl>
    <w:lvl w:ilvl="7">
      <w:start w:val="1"/>
      <w:numFmt w:val="decimal"/>
      <w:lvlText w:val="%1.%2.%3.%4.%5.%6.%7.%8."/>
      <w:lvlJc w:val="left"/>
      <w:pPr>
        <w:ind w:left="3496" w:hanging="437"/>
      </w:pPr>
      <w:rPr>
        <w:rFonts w:hint="default"/>
      </w:rPr>
    </w:lvl>
    <w:lvl w:ilvl="8">
      <w:start w:val="1"/>
      <w:numFmt w:val="decimal"/>
      <w:lvlText w:val="%1.%2.%3.%4.%5.%6.%7.%8.%9."/>
      <w:lvlJc w:val="left"/>
      <w:pPr>
        <w:ind w:left="3933" w:hanging="437"/>
      </w:pPr>
      <w:rPr>
        <w:rFonts w:hint="default"/>
      </w:rPr>
    </w:lvl>
  </w:abstractNum>
  <w:abstractNum w:abstractNumId="31" w15:restartNumberingAfterBreak="0">
    <w:nsid w:val="5E23257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60092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841D32"/>
    <w:multiLevelType w:val="hybridMultilevel"/>
    <w:tmpl w:val="562891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2B3331D"/>
    <w:multiLevelType w:val="hybridMultilevel"/>
    <w:tmpl w:val="0A4A095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B33499"/>
    <w:multiLevelType w:val="hybridMultilevel"/>
    <w:tmpl w:val="10944CE0"/>
    <w:lvl w:ilvl="0" w:tplc="CE227060">
      <w:start w:val="1"/>
      <w:numFmt w:val="decimal"/>
      <w:pStyle w:val="Lijstalinea"/>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abstractNum w:abstractNumId="36" w15:restartNumberingAfterBreak="0">
    <w:nsid w:val="6D4A10BF"/>
    <w:multiLevelType w:val="hybridMultilevel"/>
    <w:tmpl w:val="B100F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FD740DC"/>
    <w:multiLevelType w:val="hybridMultilevel"/>
    <w:tmpl w:val="0F1A9C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9"/>
  </w:num>
  <w:num w:numId="4">
    <w:abstractNumId w:val="3"/>
  </w:num>
  <w:num w:numId="5">
    <w:abstractNumId w:val="18"/>
  </w:num>
  <w:num w:numId="6">
    <w:abstractNumId w:val="19"/>
    <w:lvlOverride w:ilvl="0">
      <w:startOverride w:val="1"/>
    </w:lvlOverride>
    <w:lvlOverride w:ilvl="1">
      <w:startOverride w:val="1"/>
    </w:lvlOverride>
  </w:num>
  <w:num w:numId="7">
    <w:abstractNumId w:val="31"/>
  </w:num>
  <w:num w:numId="8">
    <w:abstractNumId w:val="17"/>
  </w:num>
  <w:num w:numId="9">
    <w:abstractNumId w:val="29"/>
  </w:num>
  <w:num w:numId="10">
    <w:abstractNumId w:val="35"/>
  </w:num>
  <w:num w:numId="11">
    <w:abstractNumId w:val="25"/>
  </w:num>
  <w:num w:numId="12">
    <w:abstractNumId w:val="32"/>
  </w:num>
  <w:num w:numId="13">
    <w:abstractNumId w:val="1"/>
  </w:num>
  <w:num w:numId="14">
    <w:abstractNumId w:val="0"/>
  </w:num>
  <w:num w:numId="15">
    <w:abstractNumId w:val="30"/>
  </w:num>
  <w:num w:numId="16">
    <w:abstractNumId w:val="15"/>
  </w:num>
  <w:num w:numId="17">
    <w:abstractNumId w:val="9"/>
  </w:num>
  <w:num w:numId="18">
    <w:abstractNumId w:val="33"/>
  </w:num>
  <w:num w:numId="19">
    <w:abstractNumId w:val="36"/>
  </w:num>
  <w:num w:numId="20">
    <w:abstractNumId w:val="4"/>
  </w:num>
  <w:num w:numId="21">
    <w:abstractNumId w:val="27"/>
  </w:num>
  <w:num w:numId="22">
    <w:abstractNumId w:val="11"/>
  </w:num>
  <w:num w:numId="23">
    <w:abstractNumId w:val="5"/>
  </w:num>
  <w:num w:numId="24">
    <w:abstractNumId w:val="21"/>
  </w:num>
  <w:num w:numId="25">
    <w:abstractNumId w:val="37"/>
  </w:num>
  <w:num w:numId="26">
    <w:abstractNumId w:val="2"/>
  </w:num>
  <w:num w:numId="27">
    <w:abstractNumId w:val="24"/>
  </w:num>
  <w:num w:numId="28">
    <w:abstractNumId w:val="10"/>
  </w:num>
  <w:num w:numId="29">
    <w:abstractNumId w:val="22"/>
  </w:num>
  <w:num w:numId="30">
    <w:abstractNumId w:val="26"/>
  </w:num>
  <w:num w:numId="31">
    <w:abstractNumId w:val="13"/>
  </w:num>
  <w:num w:numId="32">
    <w:abstractNumId w:val="7"/>
  </w:num>
  <w:num w:numId="33">
    <w:abstractNumId w:val="16"/>
  </w:num>
  <w:num w:numId="34">
    <w:abstractNumId w:val="20"/>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4"/>
  </w:num>
  <w:num w:numId="40">
    <w:abstractNumId w:val="8"/>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C0"/>
    <w:rsid w:val="0002087E"/>
    <w:rsid w:val="00042283"/>
    <w:rsid w:val="00042E89"/>
    <w:rsid w:val="00066E35"/>
    <w:rsid w:val="00070780"/>
    <w:rsid w:val="000B0AEA"/>
    <w:rsid w:val="000B607A"/>
    <w:rsid w:val="000B6F08"/>
    <w:rsid w:val="000C4ECC"/>
    <w:rsid w:val="000D5C00"/>
    <w:rsid w:val="000E0591"/>
    <w:rsid w:val="000E42DC"/>
    <w:rsid w:val="000F258E"/>
    <w:rsid w:val="000F4D84"/>
    <w:rsid w:val="00100E8A"/>
    <w:rsid w:val="001061C3"/>
    <w:rsid w:val="001333FB"/>
    <w:rsid w:val="001402F0"/>
    <w:rsid w:val="00146E11"/>
    <w:rsid w:val="00162054"/>
    <w:rsid w:val="00195413"/>
    <w:rsid w:val="001B0731"/>
    <w:rsid w:val="001B57A7"/>
    <w:rsid w:val="001B5ECB"/>
    <w:rsid w:val="001B65BF"/>
    <w:rsid w:val="001C095B"/>
    <w:rsid w:val="001C0A7D"/>
    <w:rsid w:val="001D2610"/>
    <w:rsid w:val="001E5AC0"/>
    <w:rsid w:val="001F467C"/>
    <w:rsid w:val="001F6859"/>
    <w:rsid w:val="00217562"/>
    <w:rsid w:val="002271D8"/>
    <w:rsid w:val="00233140"/>
    <w:rsid w:val="00235632"/>
    <w:rsid w:val="00262C8D"/>
    <w:rsid w:val="0026491F"/>
    <w:rsid w:val="00273B2E"/>
    <w:rsid w:val="002805CA"/>
    <w:rsid w:val="002B105F"/>
    <w:rsid w:val="002C3EA1"/>
    <w:rsid w:val="002D4066"/>
    <w:rsid w:val="002D476C"/>
    <w:rsid w:val="002F13C8"/>
    <w:rsid w:val="00310D55"/>
    <w:rsid w:val="00314A08"/>
    <w:rsid w:val="0032755A"/>
    <w:rsid w:val="00330A13"/>
    <w:rsid w:val="003359EB"/>
    <w:rsid w:val="0036147A"/>
    <w:rsid w:val="003634F5"/>
    <w:rsid w:val="00365533"/>
    <w:rsid w:val="00372251"/>
    <w:rsid w:val="003741C3"/>
    <w:rsid w:val="00374B1A"/>
    <w:rsid w:val="00383EB9"/>
    <w:rsid w:val="003A25E4"/>
    <w:rsid w:val="003B6228"/>
    <w:rsid w:val="003D2FC0"/>
    <w:rsid w:val="003D5C00"/>
    <w:rsid w:val="003F6EC3"/>
    <w:rsid w:val="00411499"/>
    <w:rsid w:val="004258D4"/>
    <w:rsid w:val="00433A5E"/>
    <w:rsid w:val="00466DFA"/>
    <w:rsid w:val="00482248"/>
    <w:rsid w:val="00491333"/>
    <w:rsid w:val="00494FB8"/>
    <w:rsid w:val="00495407"/>
    <w:rsid w:val="00495F29"/>
    <w:rsid w:val="004C6A15"/>
    <w:rsid w:val="004D021A"/>
    <w:rsid w:val="004D1ABB"/>
    <w:rsid w:val="004D40E5"/>
    <w:rsid w:val="004D415F"/>
    <w:rsid w:val="004F5057"/>
    <w:rsid w:val="005008A4"/>
    <w:rsid w:val="00527059"/>
    <w:rsid w:val="00527709"/>
    <w:rsid w:val="005705E9"/>
    <w:rsid w:val="00597B0C"/>
    <w:rsid w:val="005C1318"/>
    <w:rsid w:val="005C24B2"/>
    <w:rsid w:val="005C25B8"/>
    <w:rsid w:val="005C7838"/>
    <w:rsid w:val="005D12D5"/>
    <w:rsid w:val="005D7D50"/>
    <w:rsid w:val="00607026"/>
    <w:rsid w:val="00620FA9"/>
    <w:rsid w:val="00623686"/>
    <w:rsid w:val="006278AA"/>
    <w:rsid w:val="0064159E"/>
    <w:rsid w:val="00642B92"/>
    <w:rsid w:val="00642ED3"/>
    <w:rsid w:val="00655968"/>
    <w:rsid w:val="0066293C"/>
    <w:rsid w:val="006651EE"/>
    <w:rsid w:val="00680630"/>
    <w:rsid w:val="006B2EBE"/>
    <w:rsid w:val="006D2837"/>
    <w:rsid w:val="006E5766"/>
    <w:rsid w:val="006E5FDE"/>
    <w:rsid w:val="00701370"/>
    <w:rsid w:val="0071319B"/>
    <w:rsid w:val="0071560E"/>
    <w:rsid w:val="007231A2"/>
    <w:rsid w:val="00734AC7"/>
    <w:rsid w:val="00737233"/>
    <w:rsid w:val="00737A9B"/>
    <w:rsid w:val="00741E66"/>
    <w:rsid w:val="007464A7"/>
    <w:rsid w:val="00751E23"/>
    <w:rsid w:val="00766BE7"/>
    <w:rsid w:val="00766C55"/>
    <w:rsid w:val="00785720"/>
    <w:rsid w:val="007921CF"/>
    <w:rsid w:val="00793597"/>
    <w:rsid w:val="007A0217"/>
    <w:rsid w:val="007A266E"/>
    <w:rsid w:val="007B37E7"/>
    <w:rsid w:val="007B63EC"/>
    <w:rsid w:val="007C0D1C"/>
    <w:rsid w:val="007C2546"/>
    <w:rsid w:val="007C4F37"/>
    <w:rsid w:val="007C5394"/>
    <w:rsid w:val="007D07FA"/>
    <w:rsid w:val="007E322C"/>
    <w:rsid w:val="007E6908"/>
    <w:rsid w:val="008020F3"/>
    <w:rsid w:val="00805D1F"/>
    <w:rsid w:val="00813DB8"/>
    <w:rsid w:val="00831BB2"/>
    <w:rsid w:val="00857B63"/>
    <w:rsid w:val="00876F61"/>
    <w:rsid w:val="008873E1"/>
    <w:rsid w:val="00891061"/>
    <w:rsid w:val="008969DB"/>
    <w:rsid w:val="008E4F8F"/>
    <w:rsid w:val="0090352A"/>
    <w:rsid w:val="0091179B"/>
    <w:rsid w:val="00911A03"/>
    <w:rsid w:val="00912DAC"/>
    <w:rsid w:val="009148BF"/>
    <w:rsid w:val="00921836"/>
    <w:rsid w:val="009414AA"/>
    <w:rsid w:val="00952C2D"/>
    <w:rsid w:val="009732B0"/>
    <w:rsid w:val="00991CD7"/>
    <w:rsid w:val="0099674F"/>
    <w:rsid w:val="009A2333"/>
    <w:rsid w:val="009B04B3"/>
    <w:rsid w:val="009C0CDC"/>
    <w:rsid w:val="009C1432"/>
    <w:rsid w:val="009D5E25"/>
    <w:rsid w:val="009F3A7F"/>
    <w:rsid w:val="009F69DC"/>
    <w:rsid w:val="00A13FF4"/>
    <w:rsid w:val="00A409DA"/>
    <w:rsid w:val="00A542D6"/>
    <w:rsid w:val="00A60490"/>
    <w:rsid w:val="00A62CAA"/>
    <w:rsid w:val="00A63AC7"/>
    <w:rsid w:val="00A70FBF"/>
    <w:rsid w:val="00A75ADF"/>
    <w:rsid w:val="00A7646A"/>
    <w:rsid w:val="00A772DB"/>
    <w:rsid w:val="00AA2213"/>
    <w:rsid w:val="00AC397E"/>
    <w:rsid w:val="00AD2B40"/>
    <w:rsid w:val="00AD4F09"/>
    <w:rsid w:val="00AD7383"/>
    <w:rsid w:val="00AE1C9F"/>
    <w:rsid w:val="00AF1C56"/>
    <w:rsid w:val="00B10E9B"/>
    <w:rsid w:val="00B3003A"/>
    <w:rsid w:val="00B31E78"/>
    <w:rsid w:val="00B417A6"/>
    <w:rsid w:val="00B4697D"/>
    <w:rsid w:val="00B60F7A"/>
    <w:rsid w:val="00BB111F"/>
    <w:rsid w:val="00BB660C"/>
    <w:rsid w:val="00BC0328"/>
    <w:rsid w:val="00BC5D16"/>
    <w:rsid w:val="00BD0759"/>
    <w:rsid w:val="00BD2B18"/>
    <w:rsid w:val="00BD30E4"/>
    <w:rsid w:val="00BF2F35"/>
    <w:rsid w:val="00C035C5"/>
    <w:rsid w:val="00C05F0A"/>
    <w:rsid w:val="00C11CDD"/>
    <w:rsid w:val="00C177C4"/>
    <w:rsid w:val="00C17945"/>
    <w:rsid w:val="00C55558"/>
    <w:rsid w:val="00C706DF"/>
    <w:rsid w:val="00C76FD9"/>
    <w:rsid w:val="00C86BEF"/>
    <w:rsid w:val="00CB087A"/>
    <w:rsid w:val="00CB5276"/>
    <w:rsid w:val="00CD140D"/>
    <w:rsid w:val="00CF2F30"/>
    <w:rsid w:val="00CF7720"/>
    <w:rsid w:val="00D04763"/>
    <w:rsid w:val="00D06D85"/>
    <w:rsid w:val="00D126CE"/>
    <w:rsid w:val="00D20557"/>
    <w:rsid w:val="00D40D4B"/>
    <w:rsid w:val="00D53790"/>
    <w:rsid w:val="00D55AA7"/>
    <w:rsid w:val="00D74178"/>
    <w:rsid w:val="00D80791"/>
    <w:rsid w:val="00D8110D"/>
    <w:rsid w:val="00D8733B"/>
    <w:rsid w:val="00DA658B"/>
    <w:rsid w:val="00DB2EE6"/>
    <w:rsid w:val="00DC1191"/>
    <w:rsid w:val="00DD1185"/>
    <w:rsid w:val="00E05C3C"/>
    <w:rsid w:val="00E1669E"/>
    <w:rsid w:val="00E21584"/>
    <w:rsid w:val="00E26AD0"/>
    <w:rsid w:val="00E3370F"/>
    <w:rsid w:val="00E45491"/>
    <w:rsid w:val="00E55F20"/>
    <w:rsid w:val="00E56C81"/>
    <w:rsid w:val="00E66807"/>
    <w:rsid w:val="00E67646"/>
    <w:rsid w:val="00E7798B"/>
    <w:rsid w:val="00E80F79"/>
    <w:rsid w:val="00E8234C"/>
    <w:rsid w:val="00E96C04"/>
    <w:rsid w:val="00EB4040"/>
    <w:rsid w:val="00EC1C77"/>
    <w:rsid w:val="00ED2016"/>
    <w:rsid w:val="00EE490A"/>
    <w:rsid w:val="00EF3565"/>
    <w:rsid w:val="00EF67E5"/>
    <w:rsid w:val="00F3641A"/>
    <w:rsid w:val="00F506E2"/>
    <w:rsid w:val="00F7064F"/>
    <w:rsid w:val="00F70BDC"/>
    <w:rsid w:val="00F8228C"/>
    <w:rsid w:val="00F867C9"/>
    <w:rsid w:val="00F93D9C"/>
    <w:rsid w:val="00FA39ED"/>
    <w:rsid w:val="00FA6F90"/>
    <w:rsid w:val="00FB6AF2"/>
    <w:rsid w:val="00FC1308"/>
    <w:rsid w:val="00FC5C09"/>
    <w:rsid w:val="00FC7B9D"/>
    <w:rsid w:val="00FD0016"/>
    <w:rsid w:val="00FF35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CF57"/>
  <w15:chartTrackingRefBased/>
  <w15:docId w15:val="{2338A87A-AE34-4080-9C02-BE37EEBD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28C9"/>
    <w:pPr>
      <w:spacing w:after="0" w:line="240" w:lineRule="auto"/>
    </w:pPr>
    <w:rPr>
      <w:rFonts w:ascii="Arial" w:hAnsi="Arial"/>
      <w:sz w:val="20"/>
      <w:szCs w:val="20"/>
      <w:lang w:val="nl-NL" w:eastAsia="nl-NL" w:bidi="ar-SA"/>
    </w:rPr>
  </w:style>
  <w:style w:type="paragraph" w:styleId="Kop1">
    <w:name w:val="heading 1"/>
    <w:aliases w:val="Kop 1 - nummerniveau 1"/>
    <w:basedOn w:val="Standaard"/>
    <w:next w:val="Standaardingesprongen"/>
    <w:link w:val="Kop1Char"/>
    <w:qFormat/>
    <w:rsid w:val="00CA2387"/>
    <w:pPr>
      <w:keepNext/>
      <w:numPr>
        <w:numId w:val="3"/>
      </w:numPr>
      <w:spacing w:before="240" w:after="60"/>
      <w:ind w:left="851" w:hanging="851"/>
      <w:outlineLvl w:val="0"/>
    </w:pPr>
    <w:rPr>
      <w:rFonts w:eastAsiaTheme="majorEastAsia"/>
      <w:b/>
      <w:bCs/>
      <w:kern w:val="32"/>
      <w:sz w:val="32"/>
      <w:szCs w:val="32"/>
    </w:rPr>
  </w:style>
  <w:style w:type="paragraph" w:styleId="Kop2">
    <w:name w:val="heading 2"/>
    <w:aliases w:val="Kop 2 - nummerniveau 2"/>
    <w:basedOn w:val="Standaard"/>
    <w:next w:val="Standaardingesprongen"/>
    <w:link w:val="Kop2Char"/>
    <w:uiPriority w:val="9"/>
    <w:unhideWhenUsed/>
    <w:qFormat/>
    <w:rsid w:val="00CA2387"/>
    <w:pPr>
      <w:keepNext/>
      <w:numPr>
        <w:ilvl w:val="1"/>
        <w:numId w:val="3"/>
      </w:numPr>
      <w:spacing w:before="240" w:after="60"/>
      <w:ind w:left="851" w:hanging="851"/>
      <w:outlineLvl w:val="1"/>
    </w:pPr>
    <w:rPr>
      <w:rFonts w:eastAsiaTheme="majorEastAsia"/>
      <w:b/>
      <w:bCs/>
      <w:iCs/>
      <w:sz w:val="28"/>
      <w:szCs w:val="28"/>
    </w:rPr>
  </w:style>
  <w:style w:type="paragraph" w:styleId="Kop3">
    <w:name w:val="heading 3"/>
    <w:aliases w:val="Kop 3 - nummerniveau 3"/>
    <w:basedOn w:val="Standaard"/>
    <w:next w:val="Standaardingesprongen"/>
    <w:link w:val="Kop3Char"/>
    <w:uiPriority w:val="9"/>
    <w:unhideWhenUsed/>
    <w:qFormat/>
    <w:rsid w:val="00AA1451"/>
    <w:pPr>
      <w:keepNext/>
      <w:numPr>
        <w:ilvl w:val="2"/>
        <w:numId w:val="3"/>
      </w:numPr>
      <w:spacing w:before="240" w:after="60"/>
      <w:ind w:left="851" w:hanging="851"/>
      <w:outlineLvl w:val="2"/>
    </w:pPr>
    <w:rPr>
      <w:rFonts w:eastAsiaTheme="majorEastAsia"/>
      <w:b/>
      <w:bCs/>
      <w:sz w:val="24"/>
      <w:szCs w:val="26"/>
    </w:rPr>
  </w:style>
  <w:style w:type="paragraph" w:styleId="Kop4">
    <w:name w:val="heading 4"/>
    <w:basedOn w:val="Standaard"/>
    <w:next w:val="Standaard"/>
    <w:link w:val="Kop4Char"/>
    <w:uiPriority w:val="9"/>
    <w:unhideWhenUsed/>
    <w:qFormat/>
    <w:rsid w:val="0094505C"/>
    <w:pPr>
      <w:keepNext/>
      <w:numPr>
        <w:ilvl w:val="3"/>
        <w:numId w:val="3"/>
      </w:numPr>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numPr>
        <w:ilvl w:val="4"/>
        <w:numId w:val="3"/>
      </w:num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numPr>
        <w:ilvl w:val="5"/>
        <w:numId w:val="3"/>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94505C"/>
    <w:pPr>
      <w:numPr>
        <w:ilvl w:val="6"/>
        <w:numId w:val="3"/>
      </w:numPr>
      <w:spacing w:before="240" w:after="60"/>
      <w:outlineLvl w:val="6"/>
    </w:pPr>
  </w:style>
  <w:style w:type="paragraph" w:styleId="Kop8">
    <w:name w:val="heading 8"/>
    <w:basedOn w:val="Standaard"/>
    <w:next w:val="Standaard"/>
    <w:link w:val="Kop8Char"/>
    <w:uiPriority w:val="9"/>
    <w:semiHidden/>
    <w:unhideWhenUsed/>
    <w:qFormat/>
    <w:rsid w:val="0094505C"/>
    <w:pPr>
      <w:numPr>
        <w:ilvl w:val="7"/>
        <w:numId w:val="3"/>
      </w:numPr>
      <w:spacing w:before="240" w:after="60"/>
      <w:outlineLvl w:val="7"/>
    </w:pPr>
    <w:rPr>
      <w:i/>
      <w:iCs/>
    </w:rPr>
  </w:style>
  <w:style w:type="paragraph" w:styleId="Kop9">
    <w:name w:val="heading 9"/>
    <w:basedOn w:val="Standaard"/>
    <w:next w:val="Standaard"/>
    <w:link w:val="Kop9Char"/>
    <w:uiPriority w:val="9"/>
    <w:semiHidden/>
    <w:unhideWhenUsed/>
    <w:qFormat/>
    <w:rsid w:val="0094505C"/>
    <w:pPr>
      <w:numPr>
        <w:ilvl w:val="8"/>
        <w:numId w:val="3"/>
      </w:num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nummerniveau 1 Char"/>
    <w:basedOn w:val="Standaardalinea-lettertype"/>
    <w:link w:val="Kop1"/>
    <w:rsid w:val="00CA2387"/>
    <w:rPr>
      <w:rFonts w:ascii="Arial" w:eastAsiaTheme="majorEastAsia" w:hAnsi="Arial"/>
      <w:b/>
      <w:bCs/>
      <w:kern w:val="32"/>
      <w:sz w:val="32"/>
      <w:szCs w:val="32"/>
      <w:lang w:val="nl-NL" w:eastAsia="nl-NL" w:bidi="ar-SA"/>
    </w:rPr>
  </w:style>
  <w:style w:type="character" w:customStyle="1" w:styleId="Kop2Char">
    <w:name w:val="Kop 2 Char"/>
    <w:aliases w:val="Kop 2 - nummerniveau 2 Char"/>
    <w:basedOn w:val="Standaardalinea-lettertype"/>
    <w:link w:val="Kop2"/>
    <w:rsid w:val="00CA2387"/>
    <w:rPr>
      <w:rFonts w:ascii="Arial" w:eastAsiaTheme="majorEastAsia" w:hAnsi="Arial"/>
      <w:b/>
      <w:bCs/>
      <w:iCs/>
      <w:sz w:val="28"/>
      <w:szCs w:val="28"/>
      <w:lang w:val="nl-NL" w:eastAsia="nl-NL" w:bidi="ar-SA"/>
    </w:rPr>
  </w:style>
  <w:style w:type="character" w:customStyle="1" w:styleId="Kop3Char">
    <w:name w:val="Kop 3 Char"/>
    <w:aliases w:val="Kop 3 - nummerniveau 3 Char"/>
    <w:basedOn w:val="Standaardalinea-lettertype"/>
    <w:link w:val="Kop3"/>
    <w:uiPriority w:val="9"/>
    <w:rsid w:val="00AA1451"/>
    <w:rPr>
      <w:rFonts w:ascii="Arial" w:eastAsiaTheme="majorEastAsia" w:hAnsi="Arial"/>
      <w:b/>
      <w:bCs/>
      <w:sz w:val="24"/>
      <w:szCs w:val="26"/>
      <w:lang w:val="nl-NL" w:eastAsia="nl-NL" w:bidi="ar-SA"/>
    </w:rPr>
  </w:style>
  <w:style w:type="character" w:customStyle="1" w:styleId="Kop4Char">
    <w:name w:val="Kop 4 Char"/>
    <w:basedOn w:val="Standaardalinea-lettertype"/>
    <w:link w:val="Kop4"/>
    <w:uiPriority w:val="9"/>
    <w:semiHidden/>
    <w:rsid w:val="0094505C"/>
    <w:rPr>
      <w:rFonts w:ascii="Arial" w:eastAsia="Times New Roman" w:hAnsi="Arial"/>
      <w:b/>
      <w:bCs/>
      <w:sz w:val="28"/>
      <w:szCs w:val="28"/>
      <w:lang w:val="nl-NL" w:eastAsia="nl-NL" w:bidi="ar-SA"/>
    </w:rPr>
  </w:style>
  <w:style w:type="character" w:customStyle="1" w:styleId="Kop5Char">
    <w:name w:val="Kop 5 Char"/>
    <w:basedOn w:val="Standaardalinea-lettertype"/>
    <w:link w:val="Kop5"/>
    <w:uiPriority w:val="9"/>
    <w:semiHidden/>
    <w:rsid w:val="0094505C"/>
    <w:rPr>
      <w:rFonts w:ascii="Arial" w:eastAsia="Times New Roman" w:hAnsi="Arial"/>
      <w:b/>
      <w:bCs/>
      <w:i/>
      <w:iCs/>
      <w:sz w:val="26"/>
      <w:szCs w:val="26"/>
      <w:lang w:val="nl-NL" w:eastAsia="nl-NL" w:bidi="ar-SA"/>
    </w:rPr>
  </w:style>
  <w:style w:type="character" w:customStyle="1" w:styleId="Kop6Char">
    <w:name w:val="Kop 6 Char"/>
    <w:basedOn w:val="Standaardalinea-lettertype"/>
    <w:link w:val="Kop6"/>
    <w:uiPriority w:val="9"/>
    <w:semiHidden/>
    <w:rsid w:val="0094505C"/>
    <w:rPr>
      <w:rFonts w:ascii="Arial" w:eastAsia="Times New Roman" w:hAnsi="Arial"/>
      <w:b/>
      <w:bCs/>
      <w:lang w:val="nl-NL" w:eastAsia="nl-NL" w:bidi="ar-SA"/>
    </w:rPr>
  </w:style>
  <w:style w:type="character" w:customStyle="1" w:styleId="Kop7Char">
    <w:name w:val="Kop 7 Char"/>
    <w:basedOn w:val="Standaardalinea-lettertype"/>
    <w:link w:val="Kop7"/>
    <w:uiPriority w:val="9"/>
    <w:semiHidden/>
    <w:rsid w:val="0094505C"/>
    <w:rPr>
      <w:rFonts w:ascii="Arial" w:eastAsia="Times New Roman" w:hAnsi="Arial"/>
      <w:sz w:val="20"/>
      <w:szCs w:val="20"/>
      <w:lang w:val="nl-NL" w:eastAsia="nl-NL" w:bidi="ar-SA"/>
    </w:rPr>
  </w:style>
  <w:style w:type="character" w:customStyle="1" w:styleId="Kop8Char">
    <w:name w:val="Kop 8 Char"/>
    <w:basedOn w:val="Standaardalinea-lettertype"/>
    <w:link w:val="Kop8"/>
    <w:uiPriority w:val="9"/>
    <w:semiHidden/>
    <w:rsid w:val="0094505C"/>
    <w:rPr>
      <w:rFonts w:ascii="Arial" w:eastAsia="Times New Roman" w:hAnsi="Arial"/>
      <w:i/>
      <w:iCs/>
      <w:sz w:val="20"/>
      <w:szCs w:val="20"/>
      <w:lang w:val="nl-NL" w:eastAsia="nl-NL" w:bidi="ar-SA"/>
    </w:rPr>
  </w:style>
  <w:style w:type="character" w:customStyle="1" w:styleId="Kop9Char">
    <w:name w:val="Kop 9 Char"/>
    <w:basedOn w:val="Standaardalinea-lettertype"/>
    <w:link w:val="Kop9"/>
    <w:uiPriority w:val="9"/>
    <w:semiHidden/>
    <w:rsid w:val="0094505C"/>
    <w:rPr>
      <w:rFonts w:asciiTheme="majorHAnsi" w:eastAsiaTheme="majorEastAsia" w:hAnsiTheme="majorHAnsi"/>
      <w:lang w:val="nl-NL" w:eastAsia="nl-NL" w:bidi="ar-SA"/>
    </w:rPr>
  </w:style>
  <w:style w:type="paragraph" w:styleId="Titel">
    <w:name w:val="Title"/>
    <w:basedOn w:val="Standaard"/>
    <w:next w:val="Standaard"/>
    <w:link w:val="TitelChar"/>
    <w:uiPriority w:val="10"/>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AA1451"/>
    <w:pPr>
      <w:spacing w:after="60"/>
      <w:jc w:val="center"/>
      <w:outlineLvl w:val="1"/>
    </w:pPr>
    <w:rPr>
      <w:rFonts w:eastAsiaTheme="majorEastAsia"/>
    </w:rPr>
  </w:style>
  <w:style w:type="character" w:customStyle="1" w:styleId="OndertitelChar">
    <w:name w:val="Ondertitel Char"/>
    <w:basedOn w:val="Standaardalinea-lettertype"/>
    <w:link w:val="Ondertitel"/>
    <w:uiPriority w:val="11"/>
    <w:rsid w:val="00AA1451"/>
    <w:rPr>
      <w:rFonts w:ascii="Arial" w:eastAsiaTheme="majorEastAsia" w:hAnsi="Arial"/>
      <w:sz w:val="20"/>
      <w:szCs w:val="20"/>
      <w:lang w:val="nl-NL" w:eastAsia="nl-NL" w:bidi="ar-SA"/>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link w:val="LijstalineaChar"/>
    <w:uiPriority w:val="34"/>
    <w:qFormat/>
    <w:rsid w:val="005D12D5"/>
    <w:pPr>
      <w:numPr>
        <w:numId w:val="10"/>
      </w:numPr>
      <w:tabs>
        <w:tab w:val="left" w:pos="437"/>
      </w:tabs>
      <w:ind w:left="357" w:hanging="357"/>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6039FB"/>
    <w:rPr>
      <w:b/>
      <w:i/>
      <w:sz w:val="24"/>
      <w:szCs w:val="24"/>
      <w:u w:val="none"/>
    </w:rPr>
  </w:style>
  <w:style w:type="character" w:styleId="Subtieleverwijzing">
    <w:name w:val="Subtle Reference"/>
    <w:basedOn w:val="Standaardalinea-lettertype"/>
    <w:uiPriority w:val="31"/>
    <w:qFormat/>
    <w:rsid w:val="006039FB"/>
    <w:rPr>
      <w:rFonts w:ascii="Arial" w:hAnsi="Arial"/>
      <w:sz w:val="24"/>
      <w:szCs w:val="24"/>
      <w:u w:val="non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rsid w:val="0094505C"/>
    <w:rPr>
      <w:rFonts w:asciiTheme="majorHAnsi" w:eastAsiaTheme="majorEastAsia" w:hAnsiTheme="majorHAnsi"/>
      <w:b/>
      <w:i/>
      <w:sz w:val="24"/>
      <w:szCs w:val="24"/>
    </w:rPr>
  </w:style>
  <w:style w:type="paragraph" w:styleId="Kopvaninhoudsopgave">
    <w:name w:val="TOC Heading"/>
    <w:basedOn w:val="Kop3"/>
    <w:next w:val="Standaard"/>
    <w:uiPriority w:val="39"/>
    <w:unhideWhenUsed/>
    <w:qFormat/>
    <w:rsid w:val="00AA1451"/>
    <w:pPr>
      <w:numPr>
        <w:ilvl w:val="0"/>
        <w:numId w:val="0"/>
      </w:numPr>
    </w:pPr>
    <w:rPr>
      <w:color w:val="FF0000"/>
      <w:sz w:val="36"/>
    </w:rPr>
  </w:style>
  <w:style w:type="paragraph" w:styleId="Koptekst">
    <w:name w:val="header"/>
    <w:basedOn w:val="Standaard"/>
    <w:link w:val="KoptekstChar"/>
    <w:uiPriority w:val="99"/>
    <w:semiHidden/>
    <w:unhideWhenUsed/>
    <w:rsid w:val="00CE441D"/>
    <w:pPr>
      <w:tabs>
        <w:tab w:val="center" w:pos="4536"/>
        <w:tab w:val="right" w:pos="9072"/>
      </w:tabs>
    </w:pPr>
  </w:style>
  <w:style w:type="character" w:customStyle="1" w:styleId="KoptekstChar">
    <w:name w:val="Koptekst Char"/>
    <w:basedOn w:val="Standaardalinea-lettertype"/>
    <w:link w:val="Koptekst"/>
    <w:uiPriority w:val="99"/>
    <w:semiHidden/>
    <w:rsid w:val="00CE441D"/>
    <w:rPr>
      <w:rFonts w:ascii="Arial" w:eastAsiaTheme="minorEastAsia" w:hAnsi="Arial"/>
      <w:sz w:val="20"/>
      <w:szCs w:val="24"/>
      <w:lang w:val="nl-NL"/>
    </w:rPr>
  </w:style>
  <w:style w:type="paragraph" w:styleId="Voettekst">
    <w:name w:val="footer"/>
    <w:basedOn w:val="Standaard"/>
    <w:link w:val="VoettekstChar"/>
    <w:uiPriority w:val="99"/>
    <w:unhideWhenUsed/>
    <w:rsid w:val="00CE441D"/>
    <w:pPr>
      <w:tabs>
        <w:tab w:val="center" w:pos="4536"/>
        <w:tab w:val="right" w:pos="9072"/>
      </w:tabs>
    </w:pPr>
  </w:style>
  <w:style w:type="character" w:customStyle="1" w:styleId="VoettekstChar">
    <w:name w:val="Voettekst Char"/>
    <w:basedOn w:val="Standaardalinea-lettertype"/>
    <w:link w:val="Voettekst"/>
    <w:uiPriority w:val="99"/>
    <w:rsid w:val="00CE441D"/>
    <w:rPr>
      <w:rFonts w:ascii="Arial" w:eastAsiaTheme="minorEastAsia" w:hAnsi="Arial"/>
      <w:sz w:val="20"/>
      <w:szCs w:val="24"/>
      <w:lang w:val="nl-NL"/>
    </w:rPr>
  </w:style>
  <w:style w:type="paragraph" w:styleId="Ballontekst">
    <w:name w:val="Balloon Text"/>
    <w:basedOn w:val="Standaard"/>
    <w:link w:val="BallontekstChar"/>
    <w:uiPriority w:val="99"/>
    <w:semiHidden/>
    <w:unhideWhenUsed/>
    <w:rsid w:val="00CE44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441D"/>
    <w:rPr>
      <w:rFonts w:ascii="Tahoma" w:eastAsiaTheme="minorEastAsia" w:hAnsi="Tahoma" w:cs="Tahoma"/>
      <w:sz w:val="16"/>
      <w:szCs w:val="16"/>
      <w:lang w:val="nl-NL"/>
    </w:rPr>
  </w:style>
  <w:style w:type="character" w:styleId="Tekstvantijdelijkeaanduiding">
    <w:name w:val="Placeholder Text"/>
    <w:basedOn w:val="Standaardalinea-lettertype"/>
    <w:uiPriority w:val="99"/>
    <w:semiHidden/>
    <w:rsid w:val="000728C9"/>
    <w:rPr>
      <w:color w:val="808080"/>
    </w:rPr>
  </w:style>
  <w:style w:type="paragraph" w:styleId="Inhopg2">
    <w:name w:val="toc 2"/>
    <w:basedOn w:val="Standaard"/>
    <w:next w:val="Standaard"/>
    <w:autoRedefine/>
    <w:uiPriority w:val="39"/>
    <w:unhideWhenUsed/>
    <w:qFormat/>
    <w:rsid w:val="006039FB"/>
    <w:pPr>
      <w:tabs>
        <w:tab w:val="left" w:pos="1276"/>
        <w:tab w:val="right" w:pos="9628"/>
      </w:tabs>
      <w:spacing w:before="120"/>
      <w:ind w:left="284"/>
    </w:pPr>
    <w:rPr>
      <w:i/>
      <w:iCs/>
    </w:rPr>
  </w:style>
  <w:style w:type="paragraph" w:styleId="Inhopg1">
    <w:name w:val="toc 1"/>
    <w:basedOn w:val="Standaard"/>
    <w:next w:val="Standaard"/>
    <w:autoRedefine/>
    <w:uiPriority w:val="39"/>
    <w:unhideWhenUsed/>
    <w:qFormat/>
    <w:rsid w:val="006039FB"/>
    <w:pPr>
      <w:tabs>
        <w:tab w:val="left" w:pos="1276"/>
        <w:tab w:val="right" w:pos="9628"/>
      </w:tabs>
      <w:spacing w:before="240" w:after="120"/>
    </w:pPr>
    <w:rPr>
      <w:b/>
      <w:bCs/>
    </w:rPr>
  </w:style>
  <w:style w:type="paragraph" w:styleId="Inhopg3">
    <w:name w:val="toc 3"/>
    <w:basedOn w:val="Standaard"/>
    <w:next w:val="Standaard"/>
    <w:autoRedefine/>
    <w:uiPriority w:val="39"/>
    <w:unhideWhenUsed/>
    <w:qFormat/>
    <w:rsid w:val="006039FB"/>
    <w:pPr>
      <w:tabs>
        <w:tab w:val="left" w:pos="1276"/>
        <w:tab w:val="right" w:pos="9628"/>
      </w:tabs>
      <w:ind w:left="284"/>
    </w:pPr>
  </w:style>
  <w:style w:type="character" w:styleId="Hyperlink">
    <w:name w:val="Hyperlink"/>
    <w:basedOn w:val="Standaardalinea-lettertype"/>
    <w:uiPriority w:val="99"/>
    <w:unhideWhenUsed/>
    <w:rsid w:val="000728C9"/>
    <w:rPr>
      <w:color w:val="0000FF" w:themeColor="hyperlink"/>
      <w:u w:val="single"/>
    </w:rPr>
  </w:style>
  <w:style w:type="paragraph" w:customStyle="1" w:styleId="Standaardingesprongen">
    <w:name w:val="Standaard ingesprongen"/>
    <w:basedOn w:val="Standaard"/>
    <w:link w:val="StandaardingesprongenChar"/>
    <w:qFormat/>
    <w:rsid w:val="000728C9"/>
    <w:pPr>
      <w:ind w:left="851"/>
    </w:pPr>
  </w:style>
  <w:style w:type="character" w:customStyle="1" w:styleId="StandaardingesprongenChar">
    <w:name w:val="Standaard ingesprongen Char"/>
    <w:basedOn w:val="Standaardalinea-lettertype"/>
    <w:link w:val="Standaardingesprongen"/>
    <w:rsid w:val="000728C9"/>
    <w:rPr>
      <w:rFonts w:ascii="Arial" w:eastAsia="Times New Roman" w:hAnsi="Arial"/>
      <w:sz w:val="20"/>
      <w:szCs w:val="20"/>
      <w:lang w:val="nl-NL" w:eastAsia="nl-NL" w:bidi="ar-SA"/>
    </w:rPr>
  </w:style>
  <w:style w:type="paragraph" w:customStyle="1" w:styleId="Titelrapport">
    <w:name w:val="Titel rapport"/>
    <w:basedOn w:val="Standaard"/>
    <w:link w:val="TitelrapportChar"/>
    <w:qFormat/>
    <w:rsid w:val="006039FB"/>
    <w:rPr>
      <w:b/>
      <w:color w:val="FF0000"/>
      <w:sz w:val="36"/>
      <w:szCs w:val="36"/>
    </w:rPr>
  </w:style>
  <w:style w:type="character" w:customStyle="1" w:styleId="TitelrapportChar">
    <w:name w:val="Titel rapport Char"/>
    <w:basedOn w:val="Standaardalinea-lettertype"/>
    <w:link w:val="Titelrapport"/>
    <w:rsid w:val="006039FB"/>
    <w:rPr>
      <w:rFonts w:ascii="Arial" w:eastAsia="Times New Roman" w:hAnsi="Arial"/>
      <w:b/>
      <w:color w:val="FF0000"/>
      <w:sz w:val="36"/>
      <w:szCs w:val="36"/>
      <w:lang w:val="nl-NL" w:eastAsia="nl-NL" w:bidi="ar-SA"/>
    </w:rPr>
  </w:style>
  <w:style w:type="paragraph" w:customStyle="1" w:styleId="Subtitelrapport">
    <w:name w:val="Subtitel rapport"/>
    <w:basedOn w:val="Standaard"/>
    <w:link w:val="SubtitelrapportChar"/>
    <w:qFormat/>
    <w:rsid w:val="006039FB"/>
    <w:rPr>
      <w:b/>
      <w:i/>
      <w:sz w:val="24"/>
      <w:szCs w:val="24"/>
    </w:rPr>
  </w:style>
  <w:style w:type="paragraph" w:customStyle="1" w:styleId="documenttype">
    <w:name w:val="documenttype"/>
    <w:basedOn w:val="Standaard"/>
    <w:link w:val="documenttypeChar"/>
    <w:qFormat/>
    <w:rsid w:val="006039FB"/>
    <w:rPr>
      <w:rFonts w:cs="Arial"/>
      <w:b/>
      <w:i/>
      <w:kern w:val="28"/>
      <w:sz w:val="36"/>
      <w:szCs w:val="36"/>
    </w:rPr>
  </w:style>
  <w:style w:type="character" w:customStyle="1" w:styleId="SubtitelrapportChar">
    <w:name w:val="Subtitel rapport Char"/>
    <w:basedOn w:val="Standaardalinea-lettertype"/>
    <w:link w:val="Subtitelrapport"/>
    <w:rsid w:val="006039FB"/>
    <w:rPr>
      <w:rFonts w:ascii="Arial" w:eastAsia="Times New Roman" w:hAnsi="Arial"/>
      <w:b/>
      <w:i/>
      <w:sz w:val="24"/>
      <w:szCs w:val="24"/>
      <w:lang w:val="nl-NL" w:eastAsia="nl-NL" w:bidi="ar-SA"/>
    </w:rPr>
  </w:style>
  <w:style w:type="character" w:customStyle="1" w:styleId="documenttypeChar">
    <w:name w:val="documenttype Char"/>
    <w:basedOn w:val="Standaardalinea-lettertype"/>
    <w:link w:val="documenttype"/>
    <w:rsid w:val="006039FB"/>
    <w:rPr>
      <w:rFonts w:ascii="Arial" w:eastAsia="Times New Roman" w:hAnsi="Arial" w:cs="Arial"/>
      <w:b/>
      <w:i/>
      <w:kern w:val="28"/>
      <w:sz w:val="36"/>
      <w:szCs w:val="36"/>
      <w:lang w:val="nl-NL" w:eastAsia="nl-NL" w:bidi="ar-SA"/>
    </w:rPr>
  </w:style>
  <w:style w:type="paragraph" w:customStyle="1" w:styleId="aTitel">
    <w:name w:val="a_Titel"/>
    <w:basedOn w:val="Standaard"/>
    <w:link w:val="aTitelChar"/>
    <w:qFormat/>
    <w:rsid w:val="00B978C5"/>
    <w:pPr>
      <w:spacing w:after="200" w:line="276" w:lineRule="auto"/>
    </w:pPr>
    <w:rPr>
      <w:b/>
      <w:sz w:val="36"/>
      <w:szCs w:val="36"/>
    </w:rPr>
  </w:style>
  <w:style w:type="paragraph" w:customStyle="1" w:styleId="bSubkop">
    <w:name w:val="b_Subkop"/>
    <w:basedOn w:val="Standaard"/>
    <w:link w:val="bSubkopChar"/>
    <w:qFormat/>
    <w:rsid w:val="00B978C5"/>
    <w:pPr>
      <w:spacing w:after="200" w:line="276" w:lineRule="auto"/>
    </w:pPr>
    <w:rPr>
      <w:b/>
      <w:sz w:val="28"/>
      <w:szCs w:val="28"/>
    </w:rPr>
  </w:style>
  <w:style w:type="character" w:customStyle="1" w:styleId="aTitelChar">
    <w:name w:val="a_Titel Char"/>
    <w:basedOn w:val="Standaardalinea-lettertype"/>
    <w:link w:val="aTitel"/>
    <w:rsid w:val="00B978C5"/>
    <w:rPr>
      <w:rFonts w:ascii="Arial" w:eastAsia="Times New Roman" w:hAnsi="Arial"/>
      <w:b/>
      <w:sz w:val="36"/>
      <w:szCs w:val="36"/>
      <w:lang w:val="nl-NL" w:eastAsia="nl-NL" w:bidi="ar-SA"/>
    </w:rPr>
  </w:style>
  <w:style w:type="paragraph" w:customStyle="1" w:styleId="csubsubkop">
    <w:name w:val="c_subsubkop"/>
    <w:basedOn w:val="Standaard"/>
    <w:link w:val="csubsubkopChar"/>
    <w:qFormat/>
    <w:rsid w:val="00B978C5"/>
    <w:pPr>
      <w:spacing w:after="200" w:line="276" w:lineRule="auto"/>
    </w:pPr>
    <w:rPr>
      <w:b/>
    </w:rPr>
  </w:style>
  <w:style w:type="character" w:customStyle="1" w:styleId="bSubkopChar">
    <w:name w:val="b_Subkop Char"/>
    <w:basedOn w:val="Standaardalinea-lettertype"/>
    <w:link w:val="bSubkop"/>
    <w:rsid w:val="00B978C5"/>
    <w:rPr>
      <w:rFonts w:ascii="Arial" w:eastAsia="Times New Roman" w:hAnsi="Arial"/>
      <w:b/>
      <w:sz w:val="28"/>
      <w:szCs w:val="28"/>
      <w:lang w:val="nl-NL" w:eastAsia="nl-NL" w:bidi="ar-SA"/>
    </w:rPr>
  </w:style>
  <w:style w:type="character" w:customStyle="1" w:styleId="csubsubkopChar">
    <w:name w:val="c_subsubkop Char"/>
    <w:basedOn w:val="Standaardalinea-lettertype"/>
    <w:link w:val="csubsubkop"/>
    <w:rsid w:val="00B978C5"/>
    <w:rPr>
      <w:rFonts w:ascii="Arial" w:eastAsia="Times New Roman" w:hAnsi="Arial"/>
      <w:b/>
      <w:sz w:val="20"/>
      <w:szCs w:val="20"/>
      <w:lang w:val="nl-NL" w:eastAsia="nl-NL" w:bidi="ar-SA"/>
    </w:rPr>
  </w:style>
  <w:style w:type="paragraph" w:customStyle="1" w:styleId="bijlagen">
    <w:name w:val="bijlagen"/>
    <w:basedOn w:val="Standaard"/>
    <w:link w:val="bijlagenChar"/>
    <w:qFormat/>
    <w:rsid w:val="00734707"/>
    <w:pPr>
      <w:spacing w:after="200" w:line="276" w:lineRule="auto"/>
    </w:pPr>
    <w:rPr>
      <w:b/>
      <w:sz w:val="28"/>
      <w:szCs w:val="28"/>
    </w:rPr>
  </w:style>
  <w:style w:type="character" w:customStyle="1" w:styleId="bijlagenChar">
    <w:name w:val="bijlagen Char"/>
    <w:basedOn w:val="Standaardalinea-lettertype"/>
    <w:link w:val="bijlagen"/>
    <w:rsid w:val="00734707"/>
    <w:rPr>
      <w:rFonts w:ascii="Arial" w:eastAsia="Times New Roman" w:hAnsi="Arial"/>
      <w:b/>
      <w:sz w:val="28"/>
      <w:szCs w:val="28"/>
      <w:lang w:val="nl-NL" w:eastAsia="nl-NL" w:bidi="ar-SA"/>
    </w:rPr>
  </w:style>
  <w:style w:type="paragraph" w:customStyle="1" w:styleId="Itemsnrsniveau1">
    <w:name w:val="Items_nrs_niveau1"/>
    <w:basedOn w:val="Kop1"/>
    <w:next w:val="Standaardingesprongen"/>
    <w:link w:val="Itemsnrsniveau1Char"/>
    <w:qFormat/>
    <w:rsid w:val="00C071D2"/>
    <w:pPr>
      <w:keepLines/>
      <w:numPr>
        <w:numId w:val="4"/>
      </w:numPr>
      <w:spacing w:before="360" w:after="40"/>
    </w:pPr>
    <w:rPr>
      <w:rFonts w:cstheme="majorBidi"/>
      <w:kern w:val="0"/>
      <w:sz w:val="24"/>
      <w:szCs w:val="24"/>
      <w:lang w:eastAsia="en-US"/>
    </w:rPr>
  </w:style>
  <w:style w:type="character" w:customStyle="1" w:styleId="Itemsnrsniveau1Char">
    <w:name w:val="Items_nrs_niveau1 Char"/>
    <w:basedOn w:val="Kop1Char"/>
    <w:link w:val="Itemsnrsniveau1"/>
    <w:rsid w:val="00C071D2"/>
    <w:rPr>
      <w:rFonts w:ascii="Arial" w:eastAsiaTheme="majorEastAsia" w:hAnsi="Arial" w:cstheme="majorBidi"/>
      <w:b/>
      <w:bCs/>
      <w:kern w:val="32"/>
      <w:sz w:val="24"/>
      <w:szCs w:val="24"/>
      <w:lang w:val="nl-NL" w:eastAsia="nl-NL" w:bidi="ar-SA"/>
    </w:rPr>
  </w:style>
  <w:style w:type="paragraph" w:customStyle="1" w:styleId="Kop1kleinniveau1">
    <w:name w:val="Kop 1klein_niveau1"/>
    <w:basedOn w:val="Kop1"/>
    <w:link w:val="Kop1kleinniveau1Char"/>
    <w:qFormat/>
    <w:rsid w:val="00C071D2"/>
    <w:rPr>
      <w:sz w:val="24"/>
      <w:szCs w:val="24"/>
    </w:rPr>
  </w:style>
  <w:style w:type="paragraph" w:customStyle="1" w:styleId="Standaardingesprongen0">
    <w:name w:val="Standaard_ingesprongen"/>
    <w:basedOn w:val="Standaard"/>
    <w:link w:val="StandaardingesprongenChar0"/>
    <w:qFormat/>
    <w:rsid w:val="00C071D2"/>
    <w:pPr>
      <w:ind w:left="284"/>
    </w:pPr>
    <w:rPr>
      <w:rFonts w:eastAsiaTheme="minorHAnsi" w:cstheme="minorBidi"/>
      <w:szCs w:val="22"/>
      <w:lang w:eastAsia="en-US"/>
    </w:rPr>
  </w:style>
  <w:style w:type="character" w:customStyle="1" w:styleId="Kop1kleinniveau1Char">
    <w:name w:val="Kop 1klein_niveau1 Char"/>
    <w:basedOn w:val="Kop1Char"/>
    <w:link w:val="Kop1kleinniveau1"/>
    <w:rsid w:val="00C071D2"/>
    <w:rPr>
      <w:rFonts w:ascii="Arial" w:eastAsiaTheme="majorEastAsia" w:hAnsi="Arial"/>
      <w:b/>
      <w:bCs/>
      <w:kern w:val="32"/>
      <w:sz w:val="24"/>
      <w:szCs w:val="24"/>
      <w:lang w:val="nl-NL" w:eastAsia="nl-NL" w:bidi="ar-SA"/>
    </w:rPr>
  </w:style>
  <w:style w:type="paragraph" w:customStyle="1" w:styleId="Itemsnrsniveau2">
    <w:name w:val="Items_nrs_niveau2"/>
    <w:basedOn w:val="Kop2"/>
    <w:link w:val="Itemsnrsniveau2Char"/>
    <w:rsid w:val="00C071D2"/>
    <w:pPr>
      <w:keepLines/>
      <w:numPr>
        <w:numId w:val="4"/>
      </w:numPr>
      <w:spacing w:before="200" w:after="40"/>
      <w:ind w:left="709" w:hanging="425"/>
    </w:pPr>
    <w:rPr>
      <w:rFonts w:cstheme="majorBidi"/>
      <w:bCs w:val="0"/>
      <w:iCs w:val="0"/>
      <w:sz w:val="20"/>
      <w:szCs w:val="26"/>
      <w:lang w:eastAsia="en-US"/>
    </w:rPr>
  </w:style>
  <w:style w:type="character" w:customStyle="1" w:styleId="StandaardingesprongenChar0">
    <w:name w:val="Standaard_ingesprongen Char"/>
    <w:basedOn w:val="Standaardalinea-lettertype"/>
    <w:link w:val="Standaardingesprongen0"/>
    <w:rsid w:val="00C071D2"/>
    <w:rPr>
      <w:rFonts w:ascii="Arial" w:hAnsi="Arial" w:cstheme="minorBidi"/>
      <w:sz w:val="20"/>
      <w:lang w:val="nl-NL" w:bidi="ar-SA"/>
    </w:rPr>
  </w:style>
  <w:style w:type="character" w:customStyle="1" w:styleId="Itemsnrsniveau2Char">
    <w:name w:val="Items_nrs_niveau2 Char"/>
    <w:basedOn w:val="Kop2Char"/>
    <w:link w:val="Itemsnrsniveau2"/>
    <w:rsid w:val="00C071D2"/>
    <w:rPr>
      <w:rFonts w:ascii="Arial" w:eastAsiaTheme="majorEastAsia" w:hAnsi="Arial" w:cstheme="majorBidi"/>
      <w:b/>
      <w:bCs/>
      <w:iCs/>
      <w:sz w:val="20"/>
      <w:szCs w:val="26"/>
      <w:lang w:val="nl-NL" w:eastAsia="nl-NL" w:bidi="ar-SA"/>
    </w:rPr>
  </w:style>
  <w:style w:type="paragraph" w:customStyle="1" w:styleId="kop2kleinniveau2">
    <w:name w:val="kop 2klein_niveau2"/>
    <w:basedOn w:val="Kop2"/>
    <w:next w:val="Standaardingesprongen0"/>
    <w:link w:val="kop2kleinniveau2Char"/>
    <w:qFormat/>
    <w:rsid w:val="00C071D2"/>
    <w:rPr>
      <w:sz w:val="20"/>
      <w:szCs w:val="20"/>
    </w:rPr>
  </w:style>
  <w:style w:type="character" w:customStyle="1" w:styleId="kop2kleinniveau2Char">
    <w:name w:val="kop 2klein_niveau2 Char"/>
    <w:basedOn w:val="Kop2Char"/>
    <w:link w:val="kop2kleinniveau2"/>
    <w:rsid w:val="00C071D2"/>
    <w:rPr>
      <w:rFonts w:ascii="Arial" w:eastAsiaTheme="majorEastAsia" w:hAnsi="Arial"/>
      <w:b/>
      <w:bCs/>
      <w:iCs/>
      <w:sz w:val="20"/>
      <w:szCs w:val="20"/>
      <w:lang w:val="nl-NL" w:eastAsia="nl-NL" w:bidi="ar-SA"/>
    </w:rPr>
  </w:style>
  <w:style w:type="paragraph" w:customStyle="1" w:styleId="Lijstalineabesluit">
    <w:name w:val="Lijstalinea_besluit"/>
    <w:basedOn w:val="Lijstalinea"/>
    <w:link w:val="LijstalineabesluitChar"/>
    <w:rsid w:val="00794F9C"/>
    <w:pPr>
      <w:numPr>
        <w:numId w:val="8"/>
      </w:numPr>
      <w:ind w:left="437" w:hanging="437"/>
    </w:pPr>
  </w:style>
  <w:style w:type="character" w:customStyle="1" w:styleId="LijstalineaChar">
    <w:name w:val="Lijstalinea Char"/>
    <w:basedOn w:val="Standaardalinea-lettertype"/>
    <w:link w:val="Lijstalinea"/>
    <w:uiPriority w:val="34"/>
    <w:rsid w:val="005D12D5"/>
    <w:rPr>
      <w:rFonts w:ascii="Arial" w:hAnsi="Arial"/>
      <w:sz w:val="20"/>
      <w:szCs w:val="20"/>
      <w:lang w:val="nl-NL" w:eastAsia="nl-NL" w:bidi="ar-SA"/>
    </w:rPr>
  </w:style>
  <w:style w:type="character" w:customStyle="1" w:styleId="LijstalineabesluitChar">
    <w:name w:val="Lijstalinea_besluit Char"/>
    <w:basedOn w:val="LijstalineaChar"/>
    <w:link w:val="Lijstalineabesluit"/>
    <w:rsid w:val="00794F9C"/>
    <w:rPr>
      <w:rFonts w:ascii="Arial" w:eastAsia="Times New Roman" w:hAnsi="Arial"/>
      <w:sz w:val="20"/>
      <w:szCs w:val="20"/>
      <w:lang w:val="nl-NL" w:eastAsia="nl-NL" w:bidi="ar-SA"/>
    </w:rPr>
  </w:style>
  <w:style w:type="paragraph" w:customStyle="1" w:styleId="Lijstalineacollegebesluit">
    <w:name w:val="Lijstalinea_collegebesluit"/>
    <w:basedOn w:val="Lijstalinea"/>
    <w:link w:val="LijstalineacollegebesluitChar"/>
    <w:rsid w:val="00D42D3B"/>
    <w:pPr>
      <w:numPr>
        <w:numId w:val="9"/>
      </w:numPr>
      <w:spacing w:after="120" w:line="480" w:lineRule="auto"/>
    </w:pPr>
  </w:style>
  <w:style w:type="character" w:customStyle="1" w:styleId="LijstalineacollegebesluitChar">
    <w:name w:val="Lijstalinea_collegebesluit Char"/>
    <w:basedOn w:val="LijstalineaChar"/>
    <w:link w:val="Lijstalineacollegebesluit"/>
    <w:rsid w:val="00D42D3B"/>
    <w:rPr>
      <w:rFonts w:ascii="Arial" w:eastAsia="Times New Roman" w:hAnsi="Arial"/>
      <w:sz w:val="20"/>
      <w:szCs w:val="20"/>
      <w:lang w:val="nl-NL" w:eastAsia="nl-NL" w:bidi="ar-SA"/>
    </w:rPr>
  </w:style>
  <w:style w:type="paragraph" w:customStyle="1" w:styleId="opsomminginbesluit">
    <w:name w:val="opsomming_in_besluit"/>
    <w:basedOn w:val="Lijstalineabesluit"/>
    <w:link w:val="opsomminginbesluitChar"/>
    <w:qFormat/>
    <w:rsid w:val="00293F5B"/>
    <w:rPr>
      <w:lang w:eastAsia="en-US"/>
    </w:rPr>
  </w:style>
  <w:style w:type="character" w:customStyle="1" w:styleId="opsomminginbesluitChar">
    <w:name w:val="opsomming_in_besluit Char"/>
    <w:basedOn w:val="LijstalineabesluitChar"/>
    <w:link w:val="opsomminginbesluit"/>
    <w:rsid w:val="00293F5B"/>
    <w:rPr>
      <w:rFonts w:ascii="Arial" w:eastAsia="Times New Roman" w:hAnsi="Arial"/>
      <w:sz w:val="20"/>
      <w:szCs w:val="20"/>
      <w:lang w:val="nl-NL" w:eastAsia="nl-NL" w:bidi="ar-SA"/>
    </w:rPr>
  </w:style>
  <w:style w:type="paragraph" w:customStyle="1" w:styleId="opsommingbijbesluit">
    <w:name w:val="opsomming_bij_besluit"/>
    <w:basedOn w:val="Lijstalinea"/>
    <w:link w:val="opsommingbijbesluitChar"/>
    <w:rsid w:val="00B77104"/>
    <w:pPr>
      <w:numPr>
        <w:numId w:val="16"/>
      </w:numPr>
      <w:spacing w:afterLines="100"/>
    </w:pPr>
  </w:style>
  <w:style w:type="paragraph" w:styleId="Lijstnummering">
    <w:name w:val="List Number"/>
    <w:basedOn w:val="Standaard"/>
    <w:uiPriority w:val="99"/>
    <w:semiHidden/>
    <w:unhideWhenUsed/>
    <w:rsid w:val="00B77104"/>
    <w:pPr>
      <w:numPr>
        <w:numId w:val="13"/>
      </w:numPr>
      <w:contextualSpacing/>
    </w:pPr>
  </w:style>
  <w:style w:type="paragraph" w:styleId="Lijstnummering2">
    <w:name w:val="List Number 2"/>
    <w:basedOn w:val="Standaard"/>
    <w:uiPriority w:val="99"/>
    <w:semiHidden/>
    <w:unhideWhenUsed/>
    <w:rsid w:val="00B77104"/>
    <w:pPr>
      <w:numPr>
        <w:numId w:val="14"/>
      </w:numPr>
      <w:contextualSpacing/>
    </w:pPr>
  </w:style>
  <w:style w:type="character" w:customStyle="1" w:styleId="opsommingbijbesluitChar">
    <w:name w:val="opsomming_bij_besluit Char"/>
    <w:basedOn w:val="LijstalineaChar"/>
    <w:link w:val="opsommingbijbesluit"/>
    <w:rsid w:val="00B77104"/>
    <w:rPr>
      <w:rFonts w:ascii="Arial" w:eastAsia="Times New Roman" w:hAnsi="Arial"/>
      <w:sz w:val="20"/>
      <w:szCs w:val="20"/>
      <w:lang w:val="nl-NL" w:eastAsia="nl-NL" w:bidi="ar-SA"/>
    </w:rPr>
  </w:style>
  <w:style w:type="paragraph" w:customStyle="1" w:styleId="kop12Bold">
    <w:name w:val="kop12Bold"/>
    <w:basedOn w:val="Standaard"/>
    <w:next w:val="Standaard"/>
    <w:link w:val="kop12BoldChar"/>
    <w:qFormat/>
    <w:rsid w:val="00AE61D3"/>
    <w:rPr>
      <w:b/>
      <w:sz w:val="24"/>
      <w:szCs w:val="24"/>
    </w:rPr>
  </w:style>
  <w:style w:type="character" w:customStyle="1" w:styleId="kop12BoldChar">
    <w:name w:val="kop12Bold Char"/>
    <w:basedOn w:val="Standaardalinea-lettertype"/>
    <w:link w:val="kop12Bold"/>
    <w:rsid w:val="00AE61D3"/>
    <w:rPr>
      <w:rFonts w:ascii="Arial" w:eastAsia="Times New Roman" w:hAnsi="Arial"/>
      <w:b/>
      <w:sz w:val="24"/>
      <w:szCs w:val="24"/>
      <w:lang w:val="nl-NL" w:eastAsia="nl-NL" w:bidi="ar-SA"/>
    </w:rPr>
  </w:style>
  <w:style w:type="table" w:styleId="Tabelraster">
    <w:name w:val="Table Grid"/>
    <w:basedOn w:val="Standaardtabel"/>
    <w:uiPriority w:val="59"/>
    <w:rsid w:val="005D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semiHidden/>
    <w:rsid w:val="001E5AC0"/>
  </w:style>
  <w:style w:type="character" w:customStyle="1" w:styleId="AanhefChar">
    <w:name w:val="Aanhef Char"/>
    <w:basedOn w:val="Standaardalinea-lettertype"/>
    <w:link w:val="Aanhef"/>
    <w:semiHidden/>
    <w:rsid w:val="001E5AC0"/>
    <w:rPr>
      <w:rFonts w:ascii="Arial" w:hAnsi="Arial"/>
      <w:sz w:val="20"/>
      <w:szCs w:val="20"/>
      <w:lang w:val="nl-NL" w:eastAsia="nl-NL" w:bidi="ar-SA"/>
    </w:rPr>
  </w:style>
  <w:style w:type="paragraph" w:customStyle="1" w:styleId="refkop">
    <w:name w:val="refkop"/>
    <w:basedOn w:val="Standaard"/>
    <w:rsid w:val="001E5AC0"/>
    <w:rPr>
      <w:sz w:val="14"/>
    </w:rPr>
  </w:style>
  <w:style w:type="character" w:styleId="Verwijzingopmerking">
    <w:name w:val="annotation reference"/>
    <w:basedOn w:val="Standaardalinea-lettertype"/>
    <w:uiPriority w:val="99"/>
    <w:semiHidden/>
    <w:unhideWhenUsed/>
    <w:rsid w:val="00766BE7"/>
    <w:rPr>
      <w:sz w:val="16"/>
      <w:szCs w:val="16"/>
    </w:rPr>
  </w:style>
  <w:style w:type="paragraph" w:styleId="Tekstopmerking">
    <w:name w:val="annotation text"/>
    <w:basedOn w:val="Standaard"/>
    <w:link w:val="TekstopmerkingChar"/>
    <w:uiPriority w:val="99"/>
    <w:unhideWhenUsed/>
    <w:rsid w:val="00766BE7"/>
  </w:style>
  <w:style w:type="character" w:customStyle="1" w:styleId="TekstopmerkingChar">
    <w:name w:val="Tekst opmerking Char"/>
    <w:basedOn w:val="Standaardalinea-lettertype"/>
    <w:link w:val="Tekstopmerking"/>
    <w:uiPriority w:val="99"/>
    <w:rsid w:val="00766BE7"/>
    <w:rPr>
      <w:rFonts w:ascii="Arial" w:hAnsi="Arial"/>
      <w:sz w:val="20"/>
      <w:szCs w:val="20"/>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766BE7"/>
    <w:rPr>
      <w:b/>
      <w:bCs/>
    </w:rPr>
  </w:style>
  <w:style w:type="character" w:customStyle="1" w:styleId="OnderwerpvanopmerkingChar">
    <w:name w:val="Onderwerp van opmerking Char"/>
    <w:basedOn w:val="TekstopmerkingChar"/>
    <w:link w:val="Onderwerpvanopmerking"/>
    <w:uiPriority w:val="99"/>
    <w:semiHidden/>
    <w:rsid w:val="00766BE7"/>
    <w:rPr>
      <w:rFonts w:ascii="Arial" w:hAnsi="Arial"/>
      <w:b/>
      <w:bCs/>
      <w:sz w:val="20"/>
      <w:szCs w:val="20"/>
      <w:lang w:val="nl-NL" w:eastAsia="nl-NL" w:bidi="ar-SA"/>
    </w:rPr>
  </w:style>
  <w:style w:type="paragraph" w:customStyle="1" w:styleId="LISTBtnumbered">
    <w:name w:val="LIST Bt numbered"/>
    <w:basedOn w:val="Lijstnummering"/>
    <w:uiPriority w:val="12"/>
    <w:qFormat/>
    <w:rsid w:val="00E55F20"/>
    <w:pPr>
      <w:numPr>
        <w:numId w:val="35"/>
      </w:numPr>
      <w:spacing w:after="140" w:line="280" w:lineRule="atLeast"/>
    </w:pPr>
    <w:rPr>
      <w:rFonts w:asciiTheme="minorHAnsi" w:eastAsiaTheme="minorHAnsi" w:hAnsiTheme="minorHAnsi" w:cstheme="minorBidi"/>
      <w:lang w:val="en-US" w:eastAsia="en-US"/>
    </w:rPr>
  </w:style>
  <w:style w:type="character" w:styleId="Voetnootmarkering">
    <w:name w:val="footnote reference"/>
    <w:basedOn w:val="Standaardalinea-lettertype"/>
    <w:uiPriority w:val="99"/>
    <w:semiHidden/>
    <w:unhideWhenUsed/>
    <w:rsid w:val="00E55F20"/>
    <w:rPr>
      <w:vertAlign w:val="superscript"/>
      <w:lang w:val="nl-NL"/>
    </w:rPr>
  </w:style>
  <w:style w:type="paragraph" w:styleId="Voetnoottekst">
    <w:name w:val="footnote text"/>
    <w:basedOn w:val="Standaard"/>
    <w:link w:val="VoetnoottekstChar"/>
    <w:uiPriority w:val="99"/>
    <w:semiHidden/>
    <w:unhideWhenUsed/>
    <w:rsid w:val="00E55F20"/>
    <w:rPr>
      <w:rFonts w:asciiTheme="minorHAnsi" w:eastAsiaTheme="minorHAnsi" w:hAnsiTheme="minorHAnsi" w:cstheme="minorBidi"/>
      <w:lang w:eastAsia="en-US"/>
    </w:rPr>
  </w:style>
  <w:style w:type="character" w:customStyle="1" w:styleId="VoetnoottekstChar">
    <w:name w:val="Voetnoottekst Char"/>
    <w:basedOn w:val="Standaardalinea-lettertype"/>
    <w:link w:val="Voetnoottekst"/>
    <w:uiPriority w:val="99"/>
    <w:semiHidden/>
    <w:rsid w:val="00E55F20"/>
    <w:rPr>
      <w:rFonts w:eastAsiaTheme="minorHAnsi" w:cstheme="minorBidi"/>
      <w:sz w:val="20"/>
      <w:szCs w:val="20"/>
      <w:lang w:val="nl-NL" w:bidi="ar-SA"/>
    </w:rPr>
  </w:style>
  <w:style w:type="character" w:customStyle="1" w:styleId="Onopgelostemelding1">
    <w:name w:val="Onopgeloste melding1"/>
    <w:basedOn w:val="Standaardalinea-lettertype"/>
    <w:uiPriority w:val="99"/>
    <w:semiHidden/>
    <w:unhideWhenUsed/>
    <w:rsid w:val="00E3370F"/>
    <w:rPr>
      <w:color w:val="605E5C"/>
      <w:shd w:val="clear" w:color="auto" w:fill="E1DFDD"/>
    </w:rPr>
  </w:style>
  <w:style w:type="paragraph" w:styleId="Revisie">
    <w:name w:val="Revision"/>
    <w:hidden/>
    <w:uiPriority w:val="99"/>
    <w:semiHidden/>
    <w:rsid w:val="001D2610"/>
    <w:pPr>
      <w:spacing w:after="0" w:line="240" w:lineRule="auto"/>
    </w:pPr>
    <w:rPr>
      <w:rFonts w:ascii="Arial" w:hAnsi="Arial"/>
      <w:sz w:val="20"/>
      <w:szCs w:val="20"/>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83E9-151D-46A8-8D49-448822BD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1778</Words>
  <Characters>9779</Characters>
  <Application>Microsoft Office Word</Application>
  <DocSecurity>4</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Lange-van Grootveld, Lisette de</dc:creator>
  <cp:keywords/>
  <dc:description/>
  <cp:lastModifiedBy>Welle, Elly van der</cp:lastModifiedBy>
  <cp:revision>2</cp:revision>
  <cp:lastPrinted>2023-08-01T08:40:00Z</cp:lastPrinted>
  <dcterms:created xsi:type="dcterms:W3CDTF">2023-10-05T19:42:00Z</dcterms:created>
  <dcterms:modified xsi:type="dcterms:W3CDTF">2023-10-05T19:42:00Z</dcterms:modified>
</cp:coreProperties>
</file>